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7" w:rsidRDefault="005A3D47" w:rsidP="005A3D47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5A3D47" w:rsidRDefault="005A3D47" w:rsidP="005A3D47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18.04</w:t>
      </w:r>
      <w:r>
        <w:rPr>
          <w:rFonts w:ascii="Arial" w:eastAsia="Calibri" w:hAnsi="Arial" w:cs="Arial"/>
          <w:b/>
          <w:i/>
          <w:lang w:eastAsia="en-US"/>
        </w:rPr>
        <w:t>.2024.</w:t>
      </w:r>
    </w:p>
    <w:p w:rsidR="005A3D47" w:rsidRDefault="005A3D47" w:rsidP="005A3D47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5A3D47" w:rsidRPr="00F74EA8" w:rsidRDefault="005A3D47" w:rsidP="005A3D47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2150D1" w:rsidRDefault="002150D1" w:rsidP="002150D1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43. sjednice Školskog odbora održane 27.3.2024. godine.</w:t>
      </w:r>
    </w:p>
    <w:p w:rsidR="002150D1" w:rsidRDefault="002150D1" w:rsidP="002150D1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Zamolba don Hrvoja Mandića za posudbu školskog kombi vozila.</w:t>
      </w:r>
    </w:p>
    <w:p w:rsidR="002150D1" w:rsidRPr="003C6F39" w:rsidRDefault="002150D1" w:rsidP="002150D1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C6F39">
        <w:rPr>
          <w:sz w:val="22"/>
          <w:szCs w:val="22"/>
        </w:rPr>
        <w:t>Pitanja i prijedlozi.</w:t>
      </w:r>
    </w:p>
    <w:p w:rsidR="005A3D47" w:rsidRDefault="005A3D47" w:rsidP="005A3D47">
      <w:pPr>
        <w:rPr>
          <w:sz w:val="22"/>
          <w:szCs w:val="22"/>
        </w:rPr>
      </w:pPr>
    </w:p>
    <w:p w:rsidR="005A3D47" w:rsidRDefault="005A3D47" w:rsidP="005A3D47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27</w:t>
      </w:r>
      <w:r>
        <w:rPr>
          <w:color w:val="000000"/>
          <w:sz w:val="22"/>
          <w:szCs w:val="22"/>
        </w:rPr>
        <w:t>.03.2024. godine.</w:t>
      </w:r>
    </w:p>
    <w:p w:rsidR="005A3D47" w:rsidRDefault="005A3D47" w:rsidP="005A3D4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</w:t>
      </w:r>
      <w:r w:rsidR="002150D1">
        <w:rPr>
          <w:rFonts w:eastAsia="Calibri"/>
          <w:sz w:val="22"/>
          <w:szCs w:val="22"/>
          <w:lang w:eastAsia="en-US"/>
        </w:rPr>
        <w:t>Članovi Školskog odbora ( šest glasova – ZA i jedan – PROTIV) donose suglasnost za posudbu  školskog kombi vozila don Hrvoju Mandiću.</w:t>
      </w:r>
      <w:bookmarkStart w:id="0" w:name="_GoBack"/>
      <w:bookmarkEnd w:id="0"/>
    </w:p>
    <w:p w:rsidR="005A3D47" w:rsidRDefault="005A3D47" w:rsidP="005A3D47">
      <w:pPr>
        <w:rPr>
          <w:rFonts w:eastAsia="Calibri"/>
          <w:sz w:val="22"/>
          <w:szCs w:val="22"/>
          <w:lang w:eastAsia="en-US"/>
        </w:rPr>
      </w:pPr>
    </w:p>
    <w:p w:rsidR="005A3D47" w:rsidRDefault="005A3D47" w:rsidP="005A3D47"/>
    <w:p w:rsidR="005A3D47" w:rsidRDefault="005A3D47" w:rsidP="005A3D47"/>
    <w:p w:rsidR="005A3D47" w:rsidRDefault="005A3D47" w:rsidP="005A3D47"/>
    <w:p w:rsidR="005A3D47" w:rsidRDefault="005A3D47" w:rsidP="005A3D47"/>
    <w:p w:rsidR="005A3D47" w:rsidRDefault="005A3D47" w:rsidP="005A3D47"/>
    <w:p w:rsidR="005A3D47" w:rsidRDefault="005A3D47" w:rsidP="005A3D47"/>
    <w:p w:rsidR="005A3D47" w:rsidRDefault="005A3D47" w:rsidP="005A3D47"/>
    <w:p w:rsidR="005A3D47" w:rsidRDefault="005A3D47" w:rsidP="005A3D47"/>
    <w:p w:rsidR="005A3D47" w:rsidRDefault="005A3D47" w:rsidP="005A3D47"/>
    <w:p w:rsidR="005A3D47" w:rsidRDefault="005A3D47" w:rsidP="005A3D47"/>
    <w:p w:rsidR="00F51744" w:rsidRDefault="00F51744"/>
    <w:sectPr w:rsidR="00F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47"/>
    <w:rsid w:val="002150D1"/>
    <w:rsid w:val="005A3D47"/>
    <w:rsid w:val="00B960FB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25D3"/>
  <w15:chartTrackingRefBased/>
  <w15:docId w15:val="{45B1B6F0-B566-4BE7-ADC7-2F8E473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2024-04-23T06:55:00Z</dcterms:created>
  <dcterms:modified xsi:type="dcterms:W3CDTF">2024-04-23T07:00:00Z</dcterms:modified>
</cp:coreProperties>
</file>