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F1" w:rsidRPr="001634D7" w:rsidRDefault="00EC4AF1" w:rsidP="001634D7">
      <w:pPr>
        <w:tabs>
          <w:tab w:val="left" w:pos="2552"/>
        </w:tabs>
        <w:spacing w:after="0" w:line="240" w:lineRule="auto"/>
        <w:jc w:val="both"/>
        <w:rPr>
          <w:sz w:val="24"/>
          <w:szCs w:val="24"/>
          <w:lang w:eastAsia="en-US"/>
        </w:rPr>
      </w:pPr>
      <w:r w:rsidRPr="001634D7">
        <w:rPr>
          <w:sz w:val="24"/>
          <w:szCs w:val="24"/>
          <w:lang w:eastAsia="en-US"/>
        </w:rPr>
        <w:t>Na temelju članka 54. stavak 1. Zakona o ustanovama (NN br. 76/93., 29/97.,47/99.) te članka 98.</w:t>
      </w:r>
      <w:r w:rsidR="00A84FD2" w:rsidRPr="001634D7">
        <w:rPr>
          <w:sz w:val="24"/>
          <w:szCs w:val="24"/>
          <w:lang w:eastAsia="en-US"/>
        </w:rPr>
        <w:t xml:space="preserve"> stavka 3.</w:t>
      </w:r>
      <w:r w:rsidRPr="001634D7">
        <w:rPr>
          <w:sz w:val="24"/>
          <w:szCs w:val="24"/>
          <w:lang w:eastAsia="en-US"/>
        </w:rPr>
        <w:t xml:space="preserve"> Zakona o odgoju i obrazovanju u osnovnoj i srednjoj školi (NN br. 87/08., 86/09., 92/10., 105/10., 90/11., 16/12., 86/12., 94/13, 136/14, 152/14,7/17)</w:t>
      </w:r>
      <w:r w:rsidR="00E4599F" w:rsidRPr="001634D7">
        <w:rPr>
          <w:sz w:val="24"/>
          <w:szCs w:val="24"/>
          <w:lang w:eastAsia="en-US"/>
        </w:rPr>
        <w:t xml:space="preserve">, članka </w:t>
      </w:r>
      <w:r w:rsidR="00952BC0" w:rsidRPr="001634D7">
        <w:rPr>
          <w:sz w:val="24"/>
          <w:szCs w:val="24"/>
          <w:lang w:eastAsia="en-US"/>
        </w:rPr>
        <w:t>1</w:t>
      </w:r>
      <w:r w:rsidR="00E4599F" w:rsidRPr="001634D7">
        <w:rPr>
          <w:sz w:val="24"/>
          <w:szCs w:val="24"/>
          <w:lang w:eastAsia="en-US"/>
        </w:rPr>
        <w:t xml:space="preserve">. Pravilnika o izmjeni Pravilnika o kriterijima za izricanje </w:t>
      </w:r>
      <w:r w:rsidR="00060F31" w:rsidRPr="001634D7">
        <w:rPr>
          <w:sz w:val="24"/>
          <w:szCs w:val="24"/>
          <w:lang w:eastAsia="en-US"/>
        </w:rPr>
        <w:t>pedagoških mjera (NN broj 3/17) te članka 60. Statuta Osnovne škole „Petar Zrinski“ Čabar (Klasa:</w:t>
      </w:r>
      <w:r w:rsidR="007E3FCE" w:rsidRPr="001634D7">
        <w:rPr>
          <w:sz w:val="24"/>
          <w:szCs w:val="24"/>
          <w:lang w:eastAsia="en-US"/>
        </w:rPr>
        <w:t xml:space="preserve">012-01/08-01  </w:t>
      </w:r>
      <w:proofErr w:type="spellStart"/>
      <w:r w:rsidR="00060F31" w:rsidRPr="001634D7">
        <w:rPr>
          <w:sz w:val="24"/>
          <w:szCs w:val="24"/>
          <w:lang w:eastAsia="en-US"/>
        </w:rPr>
        <w:t>Urbroj</w:t>
      </w:r>
      <w:proofErr w:type="spellEnd"/>
      <w:r w:rsidR="00060F31" w:rsidRPr="001634D7">
        <w:rPr>
          <w:sz w:val="24"/>
          <w:szCs w:val="24"/>
          <w:lang w:eastAsia="en-US"/>
        </w:rPr>
        <w:t>:</w:t>
      </w:r>
      <w:r w:rsidR="007E3FCE" w:rsidRPr="001634D7">
        <w:rPr>
          <w:sz w:val="24"/>
          <w:szCs w:val="24"/>
          <w:lang w:eastAsia="en-US"/>
        </w:rPr>
        <w:t xml:space="preserve"> 2108-19-01-08-02 </w:t>
      </w:r>
      <w:r w:rsidR="00060F31" w:rsidRPr="001634D7">
        <w:rPr>
          <w:sz w:val="24"/>
          <w:szCs w:val="24"/>
          <w:lang w:eastAsia="en-US"/>
        </w:rPr>
        <w:t>od 23. listopada 2008.),</w:t>
      </w:r>
      <w:r w:rsidR="00FA27ED" w:rsidRPr="001634D7">
        <w:rPr>
          <w:sz w:val="24"/>
          <w:szCs w:val="24"/>
          <w:lang w:eastAsia="en-US"/>
        </w:rPr>
        <w:t xml:space="preserve"> Školski odbor Osnovne škole „Petar Zrinski“ Čabar</w:t>
      </w:r>
      <w:r w:rsidRPr="001634D7">
        <w:rPr>
          <w:sz w:val="24"/>
          <w:szCs w:val="24"/>
          <w:lang w:eastAsia="en-US"/>
        </w:rPr>
        <w:t xml:space="preserve"> na </w:t>
      </w:r>
      <w:r w:rsidR="005307C9" w:rsidRPr="001634D7">
        <w:rPr>
          <w:sz w:val="24"/>
          <w:szCs w:val="24"/>
          <w:lang w:eastAsia="en-US"/>
        </w:rPr>
        <w:t xml:space="preserve">sjednici održanoj </w:t>
      </w:r>
      <w:r w:rsidR="003B141A">
        <w:rPr>
          <w:sz w:val="24"/>
          <w:szCs w:val="24"/>
          <w:lang w:eastAsia="en-US"/>
        </w:rPr>
        <w:t>11. travnja</w:t>
      </w:r>
      <w:bookmarkStart w:id="0" w:name="_GoBack"/>
      <w:bookmarkEnd w:id="0"/>
      <w:r w:rsidRPr="0092688E">
        <w:rPr>
          <w:sz w:val="24"/>
          <w:szCs w:val="24"/>
          <w:lang w:eastAsia="en-US"/>
        </w:rPr>
        <w:t xml:space="preserve"> 2017.</w:t>
      </w:r>
      <w:r w:rsidRPr="001634D7">
        <w:rPr>
          <w:sz w:val="24"/>
          <w:szCs w:val="24"/>
          <w:lang w:eastAsia="en-US"/>
        </w:rPr>
        <w:t xml:space="preserve"> </w:t>
      </w:r>
      <w:r w:rsidR="007E3FCE" w:rsidRPr="001634D7">
        <w:rPr>
          <w:sz w:val="24"/>
          <w:szCs w:val="24"/>
          <w:lang w:eastAsia="en-US"/>
        </w:rPr>
        <w:t>g</w:t>
      </w:r>
      <w:r w:rsidRPr="001634D7">
        <w:rPr>
          <w:sz w:val="24"/>
          <w:szCs w:val="24"/>
          <w:lang w:eastAsia="en-US"/>
        </w:rPr>
        <w:t>odine</w:t>
      </w:r>
      <w:r w:rsidR="00060F31" w:rsidRPr="001634D7">
        <w:rPr>
          <w:sz w:val="24"/>
          <w:szCs w:val="24"/>
          <w:lang w:eastAsia="en-US"/>
        </w:rPr>
        <w:t xml:space="preserve">, </w:t>
      </w:r>
      <w:r w:rsidR="009B1830" w:rsidRPr="001634D7">
        <w:rPr>
          <w:sz w:val="24"/>
          <w:szCs w:val="24"/>
          <w:lang w:eastAsia="en-US"/>
        </w:rPr>
        <w:t xml:space="preserve">uz prethodnu suglasnost Osnivača </w:t>
      </w:r>
      <w:r w:rsidR="00A454BF">
        <w:rPr>
          <w:sz w:val="24"/>
          <w:szCs w:val="24"/>
          <w:lang w:eastAsia="en-US"/>
        </w:rPr>
        <w:t>(KLASA: 022-04/17-01/11</w:t>
      </w:r>
      <w:r w:rsidR="009D259C">
        <w:rPr>
          <w:sz w:val="24"/>
          <w:szCs w:val="24"/>
          <w:lang w:eastAsia="en-US"/>
        </w:rPr>
        <w:t>, UR</w:t>
      </w:r>
      <w:r w:rsidR="00A454BF">
        <w:rPr>
          <w:sz w:val="24"/>
          <w:szCs w:val="24"/>
          <w:lang w:eastAsia="en-US"/>
        </w:rPr>
        <w:t>BROJ: 2170/1-01-</w:t>
      </w:r>
      <w:proofErr w:type="spellStart"/>
      <w:r w:rsidR="00A454BF">
        <w:rPr>
          <w:sz w:val="24"/>
          <w:szCs w:val="24"/>
          <w:lang w:eastAsia="en-US"/>
        </w:rPr>
        <w:t>01</w:t>
      </w:r>
      <w:proofErr w:type="spellEnd"/>
      <w:r w:rsidR="00A454BF">
        <w:rPr>
          <w:sz w:val="24"/>
          <w:szCs w:val="24"/>
          <w:lang w:eastAsia="en-US"/>
        </w:rPr>
        <w:t>/5-17-22 od 20</w:t>
      </w:r>
      <w:r w:rsidR="009D259C">
        <w:rPr>
          <w:sz w:val="24"/>
          <w:szCs w:val="24"/>
          <w:lang w:eastAsia="en-US"/>
        </w:rPr>
        <w:t>.ožujka 2017.godine)</w:t>
      </w:r>
      <w:r w:rsidR="00D26E41">
        <w:rPr>
          <w:sz w:val="24"/>
          <w:szCs w:val="24"/>
          <w:lang w:eastAsia="en-US"/>
        </w:rPr>
        <w:t xml:space="preserve"> usvaja slijedeće</w:t>
      </w:r>
      <w:r w:rsidR="005307C9" w:rsidRPr="001634D7">
        <w:rPr>
          <w:sz w:val="24"/>
          <w:szCs w:val="24"/>
          <w:lang w:eastAsia="en-US"/>
        </w:rPr>
        <w:t>:</w:t>
      </w:r>
    </w:p>
    <w:p w:rsidR="005307C9" w:rsidRDefault="005307C9" w:rsidP="00EC4AF1">
      <w:pPr>
        <w:tabs>
          <w:tab w:val="left" w:pos="2552"/>
        </w:tabs>
        <w:spacing w:after="0"/>
        <w:jc w:val="both"/>
        <w:rPr>
          <w:sz w:val="22"/>
          <w:szCs w:val="22"/>
          <w:lang w:eastAsia="en-US"/>
        </w:rPr>
      </w:pPr>
    </w:p>
    <w:p w:rsidR="0017595C" w:rsidRPr="00DE5348" w:rsidRDefault="0017595C" w:rsidP="00EC4AF1">
      <w:pPr>
        <w:tabs>
          <w:tab w:val="left" w:pos="2552"/>
        </w:tabs>
        <w:spacing w:after="0"/>
        <w:jc w:val="both"/>
        <w:rPr>
          <w:sz w:val="22"/>
          <w:szCs w:val="22"/>
          <w:lang w:eastAsia="en-US"/>
        </w:rPr>
      </w:pPr>
    </w:p>
    <w:p w:rsidR="00EC4AF1" w:rsidRPr="00D26E41" w:rsidRDefault="00060F31" w:rsidP="00060F31">
      <w:pPr>
        <w:tabs>
          <w:tab w:val="left" w:pos="2552"/>
        </w:tabs>
        <w:spacing w:after="0"/>
        <w:rPr>
          <w:b/>
          <w:sz w:val="22"/>
          <w:szCs w:val="22"/>
          <w:lang w:eastAsia="en-US"/>
        </w:rPr>
      </w:pPr>
      <w:r w:rsidRPr="001634D7">
        <w:rPr>
          <w:b/>
          <w:sz w:val="24"/>
          <w:szCs w:val="24"/>
          <w:lang w:eastAsia="en-US"/>
        </w:rPr>
        <w:t xml:space="preserve">                   </w:t>
      </w:r>
      <w:r w:rsidR="001634D7">
        <w:rPr>
          <w:b/>
          <w:sz w:val="24"/>
          <w:szCs w:val="24"/>
          <w:lang w:eastAsia="en-US"/>
        </w:rPr>
        <w:t xml:space="preserve">                  </w:t>
      </w:r>
      <w:r w:rsidR="00D26E41">
        <w:rPr>
          <w:b/>
          <w:sz w:val="24"/>
          <w:szCs w:val="24"/>
          <w:lang w:eastAsia="en-US"/>
        </w:rPr>
        <w:t xml:space="preserve">          </w:t>
      </w:r>
      <w:r w:rsidR="00D26E41" w:rsidRPr="00D26E41">
        <w:rPr>
          <w:b/>
          <w:sz w:val="22"/>
          <w:szCs w:val="22"/>
          <w:lang w:eastAsia="en-US"/>
        </w:rPr>
        <w:t>IZMJENE I DOPUNE</w:t>
      </w:r>
      <w:r w:rsidR="00EC4AF1" w:rsidRPr="00D26E41">
        <w:rPr>
          <w:b/>
          <w:sz w:val="22"/>
          <w:szCs w:val="22"/>
          <w:lang w:eastAsia="en-US"/>
        </w:rPr>
        <w:t xml:space="preserve"> STATUTA</w:t>
      </w:r>
    </w:p>
    <w:p w:rsidR="00FA27ED" w:rsidRPr="001634D7" w:rsidRDefault="00AD3C0A" w:rsidP="00AD3C0A">
      <w:pPr>
        <w:rPr>
          <w:rFonts w:eastAsia="Calibri"/>
          <w:sz w:val="24"/>
          <w:szCs w:val="24"/>
          <w:lang w:eastAsia="en-US"/>
        </w:rPr>
      </w:pPr>
      <w:r w:rsidRPr="001634D7">
        <w:rPr>
          <w:rFonts w:eastAsia="Calibri"/>
          <w:sz w:val="24"/>
          <w:szCs w:val="24"/>
          <w:lang w:eastAsia="en-US"/>
        </w:rPr>
        <w:t xml:space="preserve">             </w:t>
      </w:r>
      <w:r w:rsidR="001634D7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1634D7">
        <w:rPr>
          <w:rFonts w:eastAsia="Calibri"/>
          <w:sz w:val="24"/>
          <w:szCs w:val="24"/>
          <w:lang w:eastAsia="en-US"/>
        </w:rPr>
        <w:t xml:space="preserve"> </w:t>
      </w:r>
      <w:r w:rsidR="00FA27ED" w:rsidRPr="001634D7">
        <w:rPr>
          <w:rFonts w:eastAsia="Calibri"/>
          <w:sz w:val="24"/>
          <w:szCs w:val="24"/>
          <w:lang w:eastAsia="en-US"/>
        </w:rPr>
        <w:t>Osnovne škole „Petar Zrinski“ Čabar</w:t>
      </w:r>
    </w:p>
    <w:p w:rsidR="00B95AB4" w:rsidRDefault="00B95AB4" w:rsidP="00AD3C0A">
      <w:pPr>
        <w:rPr>
          <w:rFonts w:eastAsia="Calibri"/>
          <w:sz w:val="24"/>
          <w:szCs w:val="24"/>
          <w:lang w:eastAsia="en-US"/>
        </w:rPr>
      </w:pPr>
    </w:p>
    <w:p w:rsidR="00060F31" w:rsidRPr="001634D7" w:rsidRDefault="00060F31" w:rsidP="00060F31">
      <w:pPr>
        <w:tabs>
          <w:tab w:val="left" w:pos="3889"/>
        </w:tabs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D15C4F" w:rsidRPr="001634D7">
        <w:rPr>
          <w:rFonts w:eastAsia="Calibri"/>
          <w:sz w:val="22"/>
          <w:szCs w:val="22"/>
          <w:lang w:eastAsia="en-US"/>
        </w:rPr>
        <w:t xml:space="preserve">  </w:t>
      </w:r>
      <w:r w:rsidRPr="001634D7">
        <w:rPr>
          <w:rFonts w:eastAsia="Calibri"/>
          <w:b/>
          <w:sz w:val="22"/>
          <w:szCs w:val="22"/>
          <w:lang w:eastAsia="en-US"/>
        </w:rPr>
        <w:t>Članak 1.</w:t>
      </w:r>
    </w:p>
    <w:p w:rsidR="00DD3AC3" w:rsidRPr="001634D7" w:rsidRDefault="00060F31" w:rsidP="009D7F16">
      <w:pPr>
        <w:spacing w:line="240" w:lineRule="auto"/>
        <w:rPr>
          <w:rFonts w:eastAsiaTheme="minorEastAsia"/>
          <w:b/>
          <w:sz w:val="22"/>
          <w:szCs w:val="22"/>
          <w:lang w:eastAsia="zh-CN"/>
        </w:rPr>
      </w:pPr>
      <w:r w:rsidRPr="001634D7">
        <w:rPr>
          <w:rFonts w:eastAsiaTheme="minorEastAsia"/>
          <w:sz w:val="22"/>
          <w:szCs w:val="22"/>
          <w:lang w:eastAsia="zh-CN"/>
        </w:rPr>
        <w:t xml:space="preserve">U </w:t>
      </w:r>
      <w:r w:rsidR="00DD3AC3" w:rsidRPr="001634D7">
        <w:rPr>
          <w:rFonts w:eastAsiaTheme="minorEastAsia"/>
          <w:sz w:val="22"/>
          <w:szCs w:val="22"/>
          <w:lang w:eastAsia="zh-CN"/>
        </w:rPr>
        <w:t xml:space="preserve">Statutu </w:t>
      </w:r>
      <w:r w:rsidR="00FA27ED" w:rsidRPr="001634D7">
        <w:rPr>
          <w:rFonts w:eastAsiaTheme="minorEastAsia"/>
          <w:sz w:val="22"/>
          <w:szCs w:val="22"/>
          <w:lang w:eastAsia="zh-CN"/>
        </w:rPr>
        <w:t>Osnovne škole „Petar Zrinski“ Čabar</w:t>
      </w:r>
      <w:r w:rsidR="00DD3AC3" w:rsidRPr="001634D7">
        <w:rPr>
          <w:rFonts w:eastAsiaTheme="minorEastAsia"/>
          <w:sz w:val="22"/>
          <w:szCs w:val="22"/>
          <w:lang w:eastAsia="zh-CN"/>
        </w:rPr>
        <w:t xml:space="preserve"> od </w:t>
      </w:r>
      <w:r w:rsidR="00FA27ED" w:rsidRPr="001634D7">
        <w:rPr>
          <w:rFonts w:eastAsiaTheme="minorEastAsia"/>
          <w:sz w:val="22"/>
          <w:szCs w:val="22"/>
          <w:lang w:eastAsia="zh-CN"/>
        </w:rPr>
        <w:t>23.listopada</w:t>
      </w:r>
      <w:r w:rsidR="00DD3AC3" w:rsidRPr="001634D7">
        <w:rPr>
          <w:rFonts w:eastAsiaTheme="minorEastAsia"/>
          <w:sz w:val="22"/>
          <w:szCs w:val="22"/>
          <w:lang w:eastAsia="zh-CN"/>
        </w:rPr>
        <w:t xml:space="preserve"> 2008. godine, te Izmjenama i</w:t>
      </w:r>
      <w:r w:rsidR="002F29B2" w:rsidRPr="001634D7">
        <w:rPr>
          <w:rFonts w:eastAsiaTheme="minorEastAsia"/>
          <w:sz w:val="22"/>
          <w:szCs w:val="22"/>
          <w:lang w:eastAsia="zh-CN"/>
        </w:rPr>
        <w:t xml:space="preserve"> dopunama Statuta od 27.veljače 2009., 13.listopada 2010., 2.studeni 2011., 13.veljače 2012.,15.travnja 2013., 2.</w:t>
      </w:r>
      <w:r w:rsidRPr="001634D7">
        <w:rPr>
          <w:rFonts w:eastAsiaTheme="minorEastAsia"/>
          <w:sz w:val="22"/>
          <w:szCs w:val="22"/>
          <w:lang w:eastAsia="zh-CN"/>
        </w:rPr>
        <w:t xml:space="preserve">lipnja 2015., 14. prosinac 2015 </w:t>
      </w:r>
      <w:r w:rsidR="002D1438" w:rsidRPr="001634D7">
        <w:rPr>
          <w:rFonts w:eastAsiaTheme="minorEastAsia"/>
          <w:b/>
          <w:sz w:val="22"/>
          <w:szCs w:val="22"/>
          <w:lang w:eastAsia="zh-CN"/>
        </w:rPr>
        <w:t>u članku 2. s</w:t>
      </w:r>
      <w:r w:rsidRPr="001634D7">
        <w:rPr>
          <w:rFonts w:eastAsiaTheme="minorEastAsia"/>
          <w:b/>
          <w:sz w:val="22"/>
          <w:szCs w:val="22"/>
          <w:lang w:eastAsia="zh-CN"/>
        </w:rPr>
        <w:t>tavku 2. Statuta riječi:</w:t>
      </w:r>
    </w:p>
    <w:p w:rsidR="00060F31" w:rsidRPr="001634D7" w:rsidRDefault="00AF1989" w:rsidP="009D7F16">
      <w:pPr>
        <w:spacing w:line="240" w:lineRule="auto"/>
        <w:rPr>
          <w:rFonts w:eastAsiaTheme="minorEastAsia"/>
          <w:b/>
          <w:sz w:val="22"/>
          <w:szCs w:val="22"/>
          <w:lang w:eastAsia="zh-CN"/>
        </w:rPr>
      </w:pPr>
      <w:r w:rsidRPr="001634D7">
        <w:rPr>
          <w:rFonts w:eastAsiaTheme="minorEastAsia"/>
          <w:sz w:val="22"/>
          <w:szCs w:val="22"/>
          <w:lang w:eastAsia="zh-CN"/>
        </w:rPr>
        <w:t>„</w:t>
      </w:r>
      <w:r w:rsidR="00060F31" w:rsidRPr="001634D7">
        <w:rPr>
          <w:rFonts w:eastAsiaTheme="minorEastAsia"/>
          <w:sz w:val="22"/>
          <w:szCs w:val="22"/>
          <w:lang w:eastAsia="zh-CN"/>
        </w:rPr>
        <w:t>Minist</w:t>
      </w:r>
      <w:r w:rsidRPr="001634D7">
        <w:rPr>
          <w:rFonts w:eastAsiaTheme="minorEastAsia"/>
          <w:sz w:val="22"/>
          <w:szCs w:val="22"/>
          <w:lang w:eastAsia="zh-CN"/>
        </w:rPr>
        <w:t>arstvo znanosti, obrazovanja i š</w:t>
      </w:r>
      <w:r w:rsidR="00060F31" w:rsidRPr="001634D7">
        <w:rPr>
          <w:rFonts w:eastAsiaTheme="minorEastAsia"/>
          <w:sz w:val="22"/>
          <w:szCs w:val="22"/>
          <w:lang w:eastAsia="zh-CN"/>
        </w:rPr>
        <w:t xml:space="preserve">porta“ </w:t>
      </w:r>
      <w:r w:rsidR="00060F31" w:rsidRPr="001634D7">
        <w:rPr>
          <w:rFonts w:eastAsiaTheme="minorEastAsia"/>
          <w:b/>
          <w:sz w:val="22"/>
          <w:szCs w:val="22"/>
          <w:lang w:eastAsia="zh-CN"/>
        </w:rPr>
        <w:t>zamjenjuju se riječima:</w:t>
      </w:r>
    </w:p>
    <w:p w:rsidR="00060F31" w:rsidRPr="001634D7" w:rsidRDefault="00060F31" w:rsidP="009D7F16">
      <w:pPr>
        <w:spacing w:line="240" w:lineRule="auto"/>
        <w:rPr>
          <w:rFonts w:eastAsiaTheme="minorEastAsia"/>
          <w:sz w:val="22"/>
          <w:szCs w:val="22"/>
          <w:lang w:eastAsia="zh-CN"/>
        </w:rPr>
      </w:pPr>
      <w:r w:rsidRPr="001634D7">
        <w:rPr>
          <w:rFonts w:eastAsiaTheme="minorEastAsia"/>
          <w:b/>
          <w:sz w:val="22"/>
          <w:szCs w:val="22"/>
          <w:lang w:eastAsia="zh-CN"/>
        </w:rPr>
        <w:t>„Ministarstvo znanosti i obrazovanja“.</w:t>
      </w:r>
    </w:p>
    <w:p w:rsidR="00DD3AC3" w:rsidRDefault="00DD3AC3" w:rsidP="00BE5FE0">
      <w:pPr>
        <w:tabs>
          <w:tab w:val="left" w:pos="2552"/>
        </w:tabs>
        <w:spacing w:after="0"/>
        <w:rPr>
          <w:sz w:val="22"/>
          <w:szCs w:val="22"/>
          <w:lang w:eastAsia="en-US"/>
        </w:rPr>
      </w:pPr>
    </w:p>
    <w:p w:rsidR="00AF1989" w:rsidRDefault="00AF1989" w:rsidP="00BE5FE0">
      <w:pPr>
        <w:tabs>
          <w:tab w:val="left" w:pos="2552"/>
        </w:tabs>
        <w:spacing w:after="0"/>
        <w:rPr>
          <w:sz w:val="22"/>
          <w:szCs w:val="22"/>
          <w:lang w:eastAsia="en-US"/>
        </w:rPr>
      </w:pPr>
    </w:p>
    <w:p w:rsidR="00AF1989" w:rsidRPr="00DE5348" w:rsidRDefault="00AF1989" w:rsidP="00AF1989">
      <w:pPr>
        <w:tabs>
          <w:tab w:val="left" w:pos="2552"/>
        </w:tabs>
        <w:spacing w:after="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Članak 2.</w:t>
      </w:r>
    </w:p>
    <w:p w:rsidR="00B95AB4" w:rsidRPr="00B95AB4" w:rsidRDefault="000E3346" w:rsidP="000E3346">
      <w:pPr>
        <w:pStyle w:val="Tijeloteksta"/>
        <w:jc w:val="both"/>
        <w:rPr>
          <w:b/>
          <w:bCs/>
          <w:sz w:val="22"/>
          <w:szCs w:val="22"/>
        </w:rPr>
      </w:pPr>
      <w:r w:rsidRPr="00B95AB4">
        <w:rPr>
          <w:b/>
          <w:bCs/>
          <w:sz w:val="22"/>
          <w:szCs w:val="22"/>
        </w:rPr>
        <w:t>U članku 14. stavku 4. riječi:</w:t>
      </w:r>
    </w:p>
    <w:p w:rsidR="000E3346" w:rsidRPr="00B95AB4" w:rsidRDefault="000E3346" w:rsidP="000E3346">
      <w:pPr>
        <w:pStyle w:val="Tijeloteksta"/>
        <w:jc w:val="both"/>
        <w:rPr>
          <w:b/>
          <w:bCs/>
          <w:sz w:val="22"/>
          <w:szCs w:val="22"/>
        </w:rPr>
      </w:pPr>
      <w:r w:rsidRPr="00B95AB4">
        <w:rPr>
          <w:bCs/>
          <w:sz w:val="22"/>
          <w:szCs w:val="22"/>
        </w:rPr>
        <w:t xml:space="preserve">„Ministarstva znanosti, obrazovanja i sporta“ </w:t>
      </w:r>
      <w:r w:rsidRPr="00B95AB4">
        <w:rPr>
          <w:b/>
          <w:bCs/>
          <w:sz w:val="22"/>
          <w:szCs w:val="22"/>
        </w:rPr>
        <w:t xml:space="preserve">zamjenjuju se riječima: </w:t>
      </w:r>
      <w:r w:rsidRPr="00B95AB4">
        <w:rPr>
          <w:bCs/>
          <w:sz w:val="22"/>
          <w:szCs w:val="22"/>
        </w:rPr>
        <w:t>„nadležnog Ministarstva“.</w:t>
      </w:r>
    </w:p>
    <w:p w:rsidR="000E3346" w:rsidRDefault="000E3346" w:rsidP="000E3346">
      <w:pPr>
        <w:pStyle w:val="Tijeloteksta"/>
        <w:jc w:val="both"/>
        <w:rPr>
          <w:bCs/>
        </w:rPr>
      </w:pPr>
    </w:p>
    <w:p w:rsidR="00B95AB4" w:rsidRDefault="00B95AB4" w:rsidP="000E3346">
      <w:pPr>
        <w:pStyle w:val="Tijeloteksta"/>
        <w:jc w:val="both"/>
        <w:rPr>
          <w:bCs/>
        </w:rPr>
      </w:pPr>
    </w:p>
    <w:p w:rsidR="000E3346" w:rsidRDefault="000E3346" w:rsidP="000E3346">
      <w:pPr>
        <w:tabs>
          <w:tab w:val="left" w:pos="2552"/>
        </w:tabs>
        <w:spacing w:after="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Članak 3.</w:t>
      </w:r>
    </w:p>
    <w:p w:rsidR="000E3346" w:rsidRPr="00DE5348" w:rsidRDefault="000E3346" w:rsidP="000E3346">
      <w:pPr>
        <w:tabs>
          <w:tab w:val="left" w:pos="2552"/>
        </w:tabs>
        <w:spacing w:after="0"/>
        <w:jc w:val="center"/>
        <w:rPr>
          <w:b/>
          <w:sz w:val="22"/>
          <w:szCs w:val="22"/>
          <w:lang w:eastAsia="en-US"/>
        </w:rPr>
      </w:pPr>
    </w:p>
    <w:p w:rsidR="00B95AB4" w:rsidRDefault="00934075" w:rsidP="00934075">
      <w:pPr>
        <w:spacing w:after="0" w:line="240" w:lineRule="auto"/>
        <w:jc w:val="both"/>
        <w:rPr>
          <w:b/>
          <w:bCs/>
          <w:sz w:val="22"/>
          <w:szCs w:val="22"/>
        </w:rPr>
      </w:pPr>
      <w:r w:rsidRPr="00B95AB4">
        <w:rPr>
          <w:b/>
          <w:bCs/>
          <w:sz w:val="22"/>
          <w:szCs w:val="22"/>
        </w:rPr>
        <w:t>U članku 21. stavku 4. iza riječi:</w:t>
      </w:r>
    </w:p>
    <w:p w:rsidR="00934075" w:rsidRPr="00B95AB4" w:rsidRDefault="00934075" w:rsidP="00934075">
      <w:pPr>
        <w:spacing w:after="0" w:line="240" w:lineRule="auto"/>
        <w:jc w:val="both"/>
        <w:rPr>
          <w:bCs/>
          <w:sz w:val="22"/>
          <w:szCs w:val="22"/>
        </w:rPr>
      </w:pPr>
      <w:r w:rsidRPr="00B95AB4">
        <w:rPr>
          <w:bCs/>
          <w:sz w:val="22"/>
          <w:szCs w:val="22"/>
        </w:rPr>
        <w:t>„škole“</w:t>
      </w:r>
      <w:r w:rsidRPr="00B95AB4">
        <w:rPr>
          <w:b/>
          <w:bCs/>
          <w:sz w:val="22"/>
          <w:szCs w:val="22"/>
        </w:rPr>
        <w:t xml:space="preserve"> stavlja se točka, a riječi: </w:t>
      </w:r>
      <w:r w:rsidRPr="00B95AB4">
        <w:rPr>
          <w:bCs/>
          <w:sz w:val="22"/>
          <w:szCs w:val="22"/>
        </w:rPr>
        <w:t xml:space="preserve">„(„NN“, br. 67/14.).“ </w:t>
      </w:r>
      <w:r w:rsidRPr="00B95AB4">
        <w:rPr>
          <w:b/>
          <w:bCs/>
          <w:sz w:val="22"/>
          <w:szCs w:val="22"/>
        </w:rPr>
        <w:t>brišu se.</w:t>
      </w:r>
    </w:p>
    <w:p w:rsidR="000E3346" w:rsidRPr="000F1169" w:rsidRDefault="000E3346" w:rsidP="000E3346">
      <w:pPr>
        <w:pStyle w:val="Tijeloteksta"/>
        <w:jc w:val="center"/>
        <w:rPr>
          <w:bCs/>
        </w:rPr>
      </w:pPr>
    </w:p>
    <w:p w:rsidR="00AF1989" w:rsidRPr="00DE5348" w:rsidRDefault="00AF1989" w:rsidP="00AF1989">
      <w:pPr>
        <w:tabs>
          <w:tab w:val="left" w:pos="4017"/>
        </w:tabs>
        <w:spacing w:after="0"/>
        <w:rPr>
          <w:sz w:val="22"/>
          <w:szCs w:val="22"/>
          <w:lang w:eastAsia="en-US"/>
        </w:rPr>
      </w:pPr>
    </w:p>
    <w:p w:rsidR="00EC4AF1" w:rsidRPr="00DE5348" w:rsidRDefault="00891B5B" w:rsidP="00EC4AF1">
      <w:pPr>
        <w:tabs>
          <w:tab w:val="left" w:pos="2552"/>
        </w:tabs>
        <w:spacing w:after="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Članak 4</w:t>
      </w:r>
      <w:r w:rsidR="00EC4AF1" w:rsidRPr="00DE5348">
        <w:rPr>
          <w:b/>
          <w:sz w:val="22"/>
          <w:szCs w:val="22"/>
          <w:lang w:eastAsia="en-US"/>
        </w:rPr>
        <w:t>.</w:t>
      </w:r>
    </w:p>
    <w:p w:rsidR="00DD44C5" w:rsidRPr="00DE5348" w:rsidRDefault="00DD44C5" w:rsidP="00EC4AF1">
      <w:pPr>
        <w:tabs>
          <w:tab w:val="left" w:pos="2552"/>
        </w:tabs>
        <w:spacing w:after="0"/>
        <w:jc w:val="center"/>
        <w:rPr>
          <w:b/>
          <w:sz w:val="22"/>
          <w:szCs w:val="22"/>
          <w:lang w:eastAsia="en-US"/>
        </w:rPr>
      </w:pPr>
    </w:p>
    <w:p w:rsidR="00BE316B" w:rsidRPr="00DE5348" w:rsidRDefault="00891B5B" w:rsidP="005B294F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</w:t>
      </w:r>
      <w:r w:rsidR="00B95AB4">
        <w:rPr>
          <w:b/>
          <w:sz w:val="22"/>
          <w:szCs w:val="22"/>
        </w:rPr>
        <w:t>član</w:t>
      </w:r>
      <w:r w:rsidR="000F2CB3" w:rsidRPr="00DE5348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u</w:t>
      </w:r>
      <w:r w:rsidR="000F2CB3" w:rsidRPr="00DE5348">
        <w:rPr>
          <w:b/>
          <w:sz w:val="22"/>
          <w:szCs w:val="22"/>
        </w:rPr>
        <w:t xml:space="preserve"> 51. s</w:t>
      </w:r>
      <w:r>
        <w:rPr>
          <w:b/>
          <w:sz w:val="22"/>
          <w:szCs w:val="22"/>
        </w:rPr>
        <w:t>tavci</w:t>
      </w:r>
      <w:r w:rsidR="00EC4AF1" w:rsidRPr="00DE5348">
        <w:rPr>
          <w:b/>
          <w:sz w:val="22"/>
          <w:szCs w:val="22"/>
        </w:rPr>
        <w:t xml:space="preserve"> 2.</w:t>
      </w:r>
      <w:r>
        <w:rPr>
          <w:b/>
          <w:sz w:val="22"/>
          <w:szCs w:val="22"/>
        </w:rPr>
        <w:t xml:space="preserve">i 3.mijenjaju se i glase: </w:t>
      </w:r>
    </w:p>
    <w:p w:rsidR="00692F37" w:rsidRPr="00891B5B" w:rsidRDefault="00891B5B" w:rsidP="005B294F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EC4AF1" w:rsidRPr="00DE5348">
        <w:rPr>
          <w:sz w:val="22"/>
          <w:szCs w:val="22"/>
        </w:rPr>
        <w:t>Prijedlog za razrješen</w:t>
      </w:r>
      <w:r w:rsidR="00960510">
        <w:rPr>
          <w:sz w:val="22"/>
          <w:szCs w:val="22"/>
        </w:rPr>
        <w:t>je člana Š</w:t>
      </w:r>
      <w:r w:rsidR="000F2CB3" w:rsidRPr="00DE5348">
        <w:rPr>
          <w:sz w:val="22"/>
          <w:szCs w:val="22"/>
        </w:rPr>
        <w:t>kolskog odbora može podnijeti</w:t>
      </w:r>
      <w:r w:rsidR="00EC4AF1" w:rsidRPr="00DE5348">
        <w:rPr>
          <w:sz w:val="22"/>
          <w:szCs w:val="22"/>
        </w:rPr>
        <w:t xml:space="preserve"> tijelo koje</w:t>
      </w:r>
      <w:r w:rsidR="000F2CB3" w:rsidRPr="00DE5348">
        <w:rPr>
          <w:sz w:val="22"/>
          <w:szCs w:val="22"/>
        </w:rPr>
        <w:t xml:space="preserve"> ga je izabralo ili imenovalo, Š</w:t>
      </w:r>
      <w:r w:rsidR="00EC4AF1" w:rsidRPr="00DE5348">
        <w:rPr>
          <w:sz w:val="22"/>
          <w:szCs w:val="22"/>
        </w:rPr>
        <w:t xml:space="preserve">kolski </w:t>
      </w:r>
      <w:r w:rsidR="009F5317" w:rsidRPr="00DE5348">
        <w:rPr>
          <w:sz w:val="22"/>
          <w:szCs w:val="22"/>
        </w:rPr>
        <w:t>odbor ili prosvjetna inspekcija, a o raz</w:t>
      </w:r>
      <w:r w:rsidR="00960510">
        <w:rPr>
          <w:sz w:val="22"/>
          <w:szCs w:val="22"/>
        </w:rPr>
        <w:t>rješenju članova odlučuje</w:t>
      </w:r>
      <w:r w:rsidR="000F2CB3" w:rsidRPr="00DE5348">
        <w:rPr>
          <w:sz w:val="22"/>
          <w:szCs w:val="22"/>
        </w:rPr>
        <w:t xml:space="preserve"> tijelo ko</w:t>
      </w:r>
      <w:r w:rsidR="00C201E1">
        <w:rPr>
          <w:sz w:val="22"/>
          <w:szCs w:val="22"/>
        </w:rPr>
        <w:t>je ga je izabralo ili imenovalo</w:t>
      </w:r>
      <w:r w:rsidR="00594D6E">
        <w:rPr>
          <w:sz w:val="22"/>
          <w:szCs w:val="22"/>
        </w:rPr>
        <w:t>.</w:t>
      </w:r>
    </w:p>
    <w:p w:rsidR="00504458" w:rsidRPr="00DE5348" w:rsidRDefault="00451A25" w:rsidP="005B294F">
      <w:pPr>
        <w:spacing w:after="0" w:line="240" w:lineRule="auto"/>
        <w:jc w:val="both"/>
        <w:rPr>
          <w:sz w:val="22"/>
          <w:szCs w:val="22"/>
        </w:rPr>
      </w:pPr>
      <w:r w:rsidRPr="00DE5348">
        <w:rPr>
          <w:sz w:val="22"/>
          <w:szCs w:val="22"/>
        </w:rPr>
        <w:t xml:space="preserve">Prijedlog za razrješenje člana Školskog odbora iz reda učitelja i stručnih suradnika u pisanom obliku </w:t>
      </w:r>
      <w:r w:rsidR="00972807">
        <w:rPr>
          <w:sz w:val="22"/>
          <w:szCs w:val="22"/>
        </w:rPr>
        <w:t>može podnijeti najmanje četvrtina</w:t>
      </w:r>
      <w:r w:rsidR="00960510">
        <w:rPr>
          <w:sz w:val="22"/>
          <w:szCs w:val="22"/>
        </w:rPr>
        <w:t xml:space="preserve"> članova U</w:t>
      </w:r>
      <w:r w:rsidRPr="00DE5348">
        <w:rPr>
          <w:sz w:val="22"/>
          <w:szCs w:val="22"/>
        </w:rPr>
        <w:t>čiteljskog vijeća, a  o razrješenju odlučuje Učite</w:t>
      </w:r>
      <w:r w:rsidR="00C201E1">
        <w:rPr>
          <w:sz w:val="22"/>
          <w:szCs w:val="22"/>
        </w:rPr>
        <w:t>ljsko vijeće tajnim glasovanjem</w:t>
      </w:r>
      <w:r w:rsidR="002F7E0E">
        <w:rPr>
          <w:sz w:val="22"/>
          <w:szCs w:val="22"/>
        </w:rPr>
        <w:t>.“</w:t>
      </w:r>
      <w:r w:rsidRPr="00DE5348">
        <w:rPr>
          <w:sz w:val="22"/>
          <w:szCs w:val="22"/>
        </w:rPr>
        <w:t xml:space="preserve"> </w:t>
      </w:r>
    </w:p>
    <w:p w:rsidR="00504458" w:rsidRDefault="00504458" w:rsidP="009D7F16">
      <w:pPr>
        <w:spacing w:after="0" w:line="240" w:lineRule="auto"/>
        <w:jc w:val="both"/>
        <w:rPr>
          <w:sz w:val="22"/>
          <w:szCs w:val="22"/>
        </w:rPr>
      </w:pPr>
    </w:p>
    <w:p w:rsidR="00B95AB4" w:rsidRDefault="00B95AB4" w:rsidP="009D7F16">
      <w:pPr>
        <w:spacing w:after="0" w:line="240" w:lineRule="auto"/>
        <w:jc w:val="both"/>
        <w:rPr>
          <w:sz w:val="22"/>
          <w:szCs w:val="22"/>
        </w:rPr>
      </w:pPr>
    </w:p>
    <w:p w:rsidR="00B95AB4" w:rsidRDefault="00B95AB4" w:rsidP="009D7F16">
      <w:pPr>
        <w:spacing w:after="0" w:line="240" w:lineRule="auto"/>
        <w:jc w:val="both"/>
        <w:rPr>
          <w:sz w:val="22"/>
          <w:szCs w:val="22"/>
        </w:rPr>
      </w:pPr>
    </w:p>
    <w:p w:rsidR="00B95AB4" w:rsidRDefault="00B95AB4" w:rsidP="009D7F16">
      <w:pPr>
        <w:spacing w:after="0" w:line="240" w:lineRule="auto"/>
        <w:jc w:val="both"/>
        <w:rPr>
          <w:sz w:val="22"/>
          <w:szCs w:val="22"/>
        </w:rPr>
      </w:pPr>
    </w:p>
    <w:p w:rsidR="00632E48" w:rsidRPr="00DE5348" w:rsidRDefault="00632E48" w:rsidP="009D7F16">
      <w:pPr>
        <w:spacing w:after="0" w:line="240" w:lineRule="auto"/>
        <w:jc w:val="both"/>
        <w:rPr>
          <w:sz w:val="22"/>
          <w:szCs w:val="22"/>
        </w:rPr>
      </w:pPr>
    </w:p>
    <w:p w:rsidR="00504458" w:rsidRPr="005B294F" w:rsidRDefault="00504458" w:rsidP="009D7F16">
      <w:pPr>
        <w:spacing w:after="0" w:line="240" w:lineRule="auto"/>
        <w:jc w:val="both"/>
        <w:rPr>
          <w:b/>
          <w:sz w:val="22"/>
          <w:szCs w:val="22"/>
        </w:rPr>
      </w:pPr>
      <w:r w:rsidRPr="007A410D">
        <w:rPr>
          <w:b/>
          <w:sz w:val="22"/>
          <w:szCs w:val="22"/>
        </w:rPr>
        <w:lastRenderedPageBreak/>
        <w:t>Iza stavka 3. dodaju se novi stavci 4.,5.</w:t>
      </w:r>
      <w:r w:rsidR="005D697B">
        <w:rPr>
          <w:b/>
          <w:sz w:val="22"/>
          <w:szCs w:val="22"/>
        </w:rPr>
        <w:t xml:space="preserve"> i 6</w:t>
      </w:r>
      <w:r w:rsidRPr="007A410D">
        <w:rPr>
          <w:b/>
          <w:sz w:val="22"/>
          <w:szCs w:val="22"/>
        </w:rPr>
        <w:t xml:space="preserve"> koji glase:</w:t>
      </w:r>
    </w:p>
    <w:p w:rsidR="00692F37" w:rsidRPr="00DE5348" w:rsidRDefault="00972807" w:rsidP="009D7F16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451A25" w:rsidRPr="00DE5348">
        <w:rPr>
          <w:sz w:val="22"/>
          <w:szCs w:val="22"/>
        </w:rPr>
        <w:t xml:space="preserve">Prijedlog za razrješenje člana Školskog odbora iz reda roditelja u pisanom obliku </w:t>
      </w:r>
      <w:r>
        <w:rPr>
          <w:sz w:val="22"/>
          <w:szCs w:val="22"/>
        </w:rPr>
        <w:t>m</w:t>
      </w:r>
      <w:r w:rsidR="00891B5B">
        <w:rPr>
          <w:sz w:val="22"/>
          <w:szCs w:val="22"/>
        </w:rPr>
        <w:t>ože podnijeti najmanje trećina</w:t>
      </w:r>
      <w:r w:rsidR="00451A25" w:rsidRPr="00DE5348">
        <w:rPr>
          <w:sz w:val="22"/>
          <w:szCs w:val="22"/>
        </w:rPr>
        <w:t xml:space="preserve"> članova Vijeća roditelja, a o razrješenju odlučuje Vije</w:t>
      </w:r>
      <w:r w:rsidR="00C201E1">
        <w:rPr>
          <w:sz w:val="22"/>
          <w:szCs w:val="22"/>
        </w:rPr>
        <w:t>će roditelja tajnim glasovanjem</w:t>
      </w:r>
      <w:r w:rsidR="003B59A4">
        <w:rPr>
          <w:sz w:val="22"/>
          <w:szCs w:val="22"/>
        </w:rPr>
        <w:t>.</w:t>
      </w:r>
    </w:p>
    <w:p w:rsidR="00692F37" w:rsidRPr="00DE5348" w:rsidRDefault="00DD3AC3" w:rsidP="009D7F16">
      <w:pPr>
        <w:spacing w:after="0" w:line="240" w:lineRule="auto"/>
        <w:jc w:val="both"/>
        <w:rPr>
          <w:sz w:val="22"/>
          <w:szCs w:val="22"/>
        </w:rPr>
      </w:pPr>
      <w:r w:rsidRPr="00DE5348">
        <w:rPr>
          <w:sz w:val="22"/>
          <w:szCs w:val="22"/>
        </w:rPr>
        <w:t xml:space="preserve">Osnivač </w:t>
      </w:r>
      <w:r w:rsidR="00960510">
        <w:rPr>
          <w:sz w:val="22"/>
          <w:szCs w:val="22"/>
        </w:rPr>
        <w:t>svoje članove u Š</w:t>
      </w:r>
      <w:r w:rsidRPr="00DE5348">
        <w:rPr>
          <w:sz w:val="22"/>
          <w:szCs w:val="22"/>
        </w:rPr>
        <w:t>kolskom odboru razrješuje na nači</w:t>
      </w:r>
      <w:r w:rsidR="00C201E1">
        <w:rPr>
          <w:sz w:val="22"/>
          <w:szCs w:val="22"/>
        </w:rPr>
        <w:t>n propisan njegovim općim aktom</w:t>
      </w:r>
      <w:r w:rsidR="003B59A4">
        <w:rPr>
          <w:sz w:val="22"/>
          <w:szCs w:val="22"/>
        </w:rPr>
        <w:t>.</w:t>
      </w:r>
    </w:p>
    <w:p w:rsidR="00DD3AC3" w:rsidRPr="00DE5348" w:rsidRDefault="00504458" w:rsidP="009D7F16">
      <w:pPr>
        <w:spacing w:after="0" w:line="240" w:lineRule="auto"/>
        <w:jc w:val="both"/>
        <w:rPr>
          <w:sz w:val="22"/>
          <w:szCs w:val="22"/>
        </w:rPr>
      </w:pPr>
      <w:r w:rsidRPr="00DE5348">
        <w:rPr>
          <w:sz w:val="22"/>
          <w:szCs w:val="22"/>
        </w:rPr>
        <w:t>Predstavnika radnika u Š</w:t>
      </w:r>
      <w:r w:rsidR="00DD3AC3" w:rsidRPr="00DE5348">
        <w:rPr>
          <w:sz w:val="22"/>
          <w:szCs w:val="22"/>
        </w:rPr>
        <w:t xml:space="preserve">kolskom odboru razrješuje radničko vijeće, a ako radničko vijeće nije utemeljeno, opozivaju ga radnici neposrednim i tajnim glasovanjem na </w:t>
      </w:r>
      <w:r w:rsidR="00C201E1">
        <w:rPr>
          <w:sz w:val="22"/>
          <w:szCs w:val="22"/>
        </w:rPr>
        <w:t>način propisan Zakonom o radu</w:t>
      </w:r>
      <w:r w:rsidR="002F7E0E">
        <w:rPr>
          <w:sz w:val="22"/>
          <w:szCs w:val="22"/>
        </w:rPr>
        <w:t>.“</w:t>
      </w:r>
    </w:p>
    <w:p w:rsidR="008605F0" w:rsidRDefault="008605F0" w:rsidP="00504458">
      <w:pPr>
        <w:spacing w:after="0"/>
        <w:ind w:left="2124" w:firstLine="708"/>
        <w:rPr>
          <w:sz w:val="22"/>
          <w:szCs w:val="22"/>
        </w:rPr>
      </w:pPr>
    </w:p>
    <w:p w:rsidR="009D7F16" w:rsidRDefault="009D7F16" w:rsidP="00504458">
      <w:pPr>
        <w:spacing w:after="0"/>
        <w:ind w:left="2124" w:firstLine="708"/>
        <w:rPr>
          <w:sz w:val="22"/>
          <w:szCs w:val="22"/>
        </w:rPr>
      </w:pPr>
    </w:p>
    <w:p w:rsidR="009D7F16" w:rsidRPr="00DE5348" w:rsidRDefault="009D7F16" w:rsidP="00504458">
      <w:pPr>
        <w:spacing w:after="0"/>
        <w:ind w:left="2124" w:firstLine="708"/>
        <w:rPr>
          <w:sz w:val="22"/>
          <w:szCs w:val="22"/>
        </w:rPr>
      </w:pPr>
    </w:p>
    <w:p w:rsidR="00721963" w:rsidRPr="00DE5348" w:rsidRDefault="00DD44C5" w:rsidP="00721963">
      <w:pPr>
        <w:ind w:left="2124" w:firstLine="708"/>
        <w:rPr>
          <w:b/>
          <w:sz w:val="22"/>
          <w:szCs w:val="22"/>
        </w:rPr>
      </w:pPr>
      <w:r w:rsidRPr="00DE5348">
        <w:rPr>
          <w:b/>
          <w:sz w:val="22"/>
          <w:szCs w:val="22"/>
        </w:rPr>
        <w:t xml:space="preserve">         </w:t>
      </w:r>
      <w:r w:rsidR="0036689E">
        <w:rPr>
          <w:b/>
          <w:sz w:val="22"/>
          <w:szCs w:val="22"/>
        </w:rPr>
        <w:t xml:space="preserve">          </w:t>
      </w:r>
      <w:r w:rsidR="00B95AB4">
        <w:rPr>
          <w:b/>
          <w:sz w:val="22"/>
          <w:szCs w:val="22"/>
        </w:rPr>
        <w:t>Članak 5</w:t>
      </w:r>
      <w:r w:rsidR="00DD3AC3" w:rsidRPr="00DE5348">
        <w:rPr>
          <w:b/>
          <w:sz w:val="22"/>
          <w:szCs w:val="22"/>
        </w:rPr>
        <w:t>.</w:t>
      </w:r>
    </w:p>
    <w:p w:rsidR="00721963" w:rsidRPr="00DE5348" w:rsidRDefault="00B95AB4" w:rsidP="005B294F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U član</w:t>
      </w:r>
      <w:r w:rsidR="00504458" w:rsidRPr="00DE5348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u</w:t>
      </w:r>
      <w:r w:rsidR="002B6B41">
        <w:rPr>
          <w:b/>
          <w:sz w:val="22"/>
          <w:szCs w:val="22"/>
        </w:rPr>
        <w:t xml:space="preserve"> 62. </w:t>
      </w:r>
      <w:r w:rsidR="00504458" w:rsidRPr="00DE5348">
        <w:rPr>
          <w:b/>
          <w:sz w:val="22"/>
          <w:szCs w:val="22"/>
        </w:rPr>
        <w:t xml:space="preserve"> stav</w:t>
      </w:r>
      <w:r>
        <w:rPr>
          <w:b/>
          <w:sz w:val="22"/>
          <w:szCs w:val="22"/>
        </w:rPr>
        <w:t>ak</w:t>
      </w:r>
      <w:r w:rsidR="00504458" w:rsidRPr="00DE5348">
        <w:rPr>
          <w:b/>
          <w:sz w:val="22"/>
          <w:szCs w:val="22"/>
        </w:rPr>
        <w:t xml:space="preserve"> 2.  mijenja se i glasi:</w:t>
      </w:r>
    </w:p>
    <w:p w:rsidR="000F526C" w:rsidRPr="00DE5348" w:rsidRDefault="00972807" w:rsidP="005B294F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„</w:t>
      </w:r>
      <w:r w:rsidR="00504458" w:rsidRPr="00DE5348">
        <w:rPr>
          <w:sz w:val="22"/>
          <w:szCs w:val="22"/>
        </w:rPr>
        <w:t>2)</w:t>
      </w:r>
      <w:r w:rsidR="00671FB7" w:rsidRPr="00DE5348">
        <w:rPr>
          <w:sz w:val="22"/>
          <w:szCs w:val="22"/>
        </w:rPr>
        <w:t xml:space="preserve"> </w:t>
      </w:r>
      <w:r w:rsidR="00504458" w:rsidRPr="00DE5348">
        <w:rPr>
          <w:sz w:val="22"/>
          <w:szCs w:val="22"/>
        </w:rPr>
        <w:t>uvjeti propisani člankom 106. Zakona o odgoju i obrazova</w:t>
      </w:r>
      <w:r w:rsidR="00C201E1">
        <w:rPr>
          <w:sz w:val="22"/>
          <w:szCs w:val="22"/>
        </w:rPr>
        <w:t>nju u osnovnoj i srednjoj školi</w:t>
      </w:r>
      <w:r w:rsidR="002F7E0E">
        <w:rPr>
          <w:sz w:val="22"/>
          <w:szCs w:val="22"/>
        </w:rPr>
        <w:t>.“</w:t>
      </w:r>
    </w:p>
    <w:p w:rsidR="0092688E" w:rsidRDefault="0092688E" w:rsidP="007A410D">
      <w:pPr>
        <w:spacing w:after="0" w:line="240" w:lineRule="auto"/>
        <w:rPr>
          <w:b/>
          <w:sz w:val="22"/>
          <w:szCs w:val="22"/>
        </w:rPr>
      </w:pPr>
    </w:p>
    <w:p w:rsidR="00671FB7" w:rsidRPr="00DE5348" w:rsidRDefault="00671FB7" w:rsidP="007A410D">
      <w:pPr>
        <w:spacing w:after="0" w:line="240" w:lineRule="auto"/>
        <w:rPr>
          <w:b/>
          <w:sz w:val="22"/>
          <w:szCs w:val="22"/>
        </w:rPr>
      </w:pPr>
      <w:r w:rsidRPr="00DE5348">
        <w:rPr>
          <w:b/>
          <w:sz w:val="22"/>
          <w:szCs w:val="22"/>
        </w:rPr>
        <w:t>Stavak 5.</w:t>
      </w:r>
      <w:r w:rsidR="0092688E">
        <w:rPr>
          <w:b/>
          <w:sz w:val="22"/>
          <w:szCs w:val="22"/>
        </w:rPr>
        <w:t xml:space="preserve"> istog članka</w:t>
      </w:r>
    </w:p>
    <w:p w:rsidR="0017595C" w:rsidRDefault="00671FB7" w:rsidP="00CD2EB6">
      <w:pPr>
        <w:spacing w:after="0" w:line="240" w:lineRule="auto"/>
        <w:rPr>
          <w:sz w:val="22"/>
          <w:szCs w:val="22"/>
        </w:rPr>
      </w:pPr>
      <w:r w:rsidRPr="00DE5348">
        <w:rPr>
          <w:sz w:val="22"/>
          <w:szCs w:val="22"/>
        </w:rPr>
        <w:t xml:space="preserve">      </w:t>
      </w:r>
      <w:r w:rsidR="00CD2EB6">
        <w:rPr>
          <w:sz w:val="22"/>
          <w:szCs w:val="22"/>
        </w:rPr>
        <w:t>Briše s</w:t>
      </w:r>
      <w:r w:rsidR="00C201E1">
        <w:rPr>
          <w:sz w:val="22"/>
          <w:szCs w:val="22"/>
        </w:rPr>
        <w:t>e</w:t>
      </w:r>
      <w:r w:rsidR="0092688E">
        <w:rPr>
          <w:sz w:val="22"/>
          <w:szCs w:val="22"/>
        </w:rPr>
        <w:t>.</w:t>
      </w:r>
    </w:p>
    <w:p w:rsidR="007A410D" w:rsidRDefault="007A410D" w:rsidP="00792F89">
      <w:pPr>
        <w:tabs>
          <w:tab w:val="left" w:pos="708"/>
          <w:tab w:val="left" w:pos="1416"/>
          <w:tab w:val="left" w:pos="2124"/>
          <w:tab w:val="left" w:pos="2832"/>
          <w:tab w:val="left" w:pos="3843"/>
        </w:tabs>
        <w:rPr>
          <w:sz w:val="22"/>
          <w:szCs w:val="22"/>
        </w:rPr>
      </w:pPr>
    </w:p>
    <w:p w:rsidR="00792F89" w:rsidRPr="00DE5348" w:rsidRDefault="00BA2BC2" w:rsidP="00792F89">
      <w:pPr>
        <w:tabs>
          <w:tab w:val="left" w:pos="708"/>
          <w:tab w:val="left" w:pos="1416"/>
          <w:tab w:val="left" w:pos="2124"/>
          <w:tab w:val="left" w:pos="2832"/>
          <w:tab w:val="left" w:pos="3843"/>
        </w:tabs>
        <w:rPr>
          <w:b/>
          <w:sz w:val="22"/>
          <w:szCs w:val="22"/>
        </w:rPr>
      </w:pPr>
      <w:r w:rsidRPr="00DE5348">
        <w:rPr>
          <w:sz w:val="22"/>
          <w:szCs w:val="22"/>
        </w:rPr>
        <w:t xml:space="preserve"> </w:t>
      </w:r>
      <w:r w:rsidR="000F526C" w:rsidRPr="00DE5348">
        <w:rPr>
          <w:sz w:val="22"/>
          <w:szCs w:val="22"/>
        </w:rPr>
        <w:tab/>
      </w:r>
      <w:r w:rsidR="000F526C" w:rsidRPr="00DE5348">
        <w:rPr>
          <w:sz w:val="22"/>
          <w:szCs w:val="22"/>
        </w:rPr>
        <w:tab/>
      </w:r>
      <w:r w:rsidR="000F526C" w:rsidRPr="00DE5348">
        <w:rPr>
          <w:sz w:val="22"/>
          <w:szCs w:val="22"/>
        </w:rPr>
        <w:tab/>
      </w:r>
      <w:r w:rsidR="000F526C" w:rsidRPr="00DE5348">
        <w:rPr>
          <w:sz w:val="22"/>
          <w:szCs w:val="22"/>
        </w:rPr>
        <w:tab/>
      </w:r>
      <w:r w:rsidR="00792F89" w:rsidRPr="00DE5348">
        <w:rPr>
          <w:sz w:val="22"/>
          <w:szCs w:val="22"/>
        </w:rPr>
        <w:tab/>
      </w:r>
      <w:r w:rsidR="002B6B41">
        <w:rPr>
          <w:b/>
          <w:sz w:val="22"/>
          <w:szCs w:val="22"/>
        </w:rPr>
        <w:t>Članak 6</w:t>
      </w:r>
      <w:r w:rsidR="00792F89" w:rsidRPr="00DE5348">
        <w:rPr>
          <w:b/>
          <w:sz w:val="22"/>
          <w:szCs w:val="22"/>
        </w:rPr>
        <w:t>.</w:t>
      </w:r>
    </w:p>
    <w:p w:rsidR="00095501" w:rsidRPr="00095501" w:rsidRDefault="00095501" w:rsidP="00095501">
      <w:pPr>
        <w:spacing w:after="0" w:line="240" w:lineRule="auto"/>
        <w:jc w:val="both"/>
        <w:rPr>
          <w:b/>
          <w:bCs/>
          <w:sz w:val="22"/>
          <w:szCs w:val="22"/>
        </w:rPr>
      </w:pPr>
      <w:r w:rsidRPr="00095501">
        <w:rPr>
          <w:b/>
          <w:bCs/>
          <w:sz w:val="22"/>
          <w:szCs w:val="22"/>
        </w:rPr>
        <w:t xml:space="preserve">Članak 65.a mijenja se i glasi:   </w:t>
      </w:r>
    </w:p>
    <w:p w:rsidR="00095501" w:rsidRPr="00095501" w:rsidRDefault="002B6B41" w:rsidP="0009550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01E1">
        <w:rPr>
          <w:sz w:val="22"/>
          <w:szCs w:val="22"/>
        </w:rPr>
        <w:t>„</w:t>
      </w:r>
      <w:r w:rsidR="00095501" w:rsidRPr="00095501">
        <w:rPr>
          <w:sz w:val="22"/>
          <w:szCs w:val="22"/>
        </w:rPr>
        <w:t xml:space="preserve">Sjednicu Učiteljskog vijeća vodi član Školskog odbora iz reda Učiteljskog vijeća kojeg Učiteljsko vijeće izabere za predsjedavatelja sjednice, sjednicu Vijeća roditelja vodi predsjednik Vijeća roditelja, a Skup radnika član Školskog odbora izabran od radničkog vijeća odnosno Skupa radnika . </w:t>
      </w:r>
    </w:p>
    <w:p w:rsidR="00095501" w:rsidRPr="00095501" w:rsidRDefault="00095501" w:rsidP="00095501">
      <w:pPr>
        <w:spacing w:after="0" w:line="240" w:lineRule="auto"/>
        <w:jc w:val="both"/>
        <w:rPr>
          <w:sz w:val="22"/>
          <w:szCs w:val="22"/>
        </w:rPr>
      </w:pPr>
      <w:r w:rsidRPr="00095501">
        <w:rPr>
          <w:sz w:val="22"/>
          <w:szCs w:val="22"/>
        </w:rPr>
        <w:t>U slučaju n</w:t>
      </w:r>
      <w:r w:rsidR="006C389E">
        <w:rPr>
          <w:sz w:val="22"/>
          <w:szCs w:val="22"/>
        </w:rPr>
        <w:t>emogućnosti da osobe iz stavka 1</w:t>
      </w:r>
      <w:r w:rsidRPr="00095501">
        <w:rPr>
          <w:sz w:val="22"/>
          <w:szCs w:val="22"/>
        </w:rPr>
        <w:t>. ovog članka vode sjednicu , Učiteljsko vijeće, Vijeće roditelja, odnosno Skup radnika biraju predsjedavatelja sjednice.</w:t>
      </w:r>
    </w:p>
    <w:p w:rsidR="00095501" w:rsidRPr="00095501" w:rsidRDefault="00095501" w:rsidP="00095501">
      <w:pPr>
        <w:spacing w:after="0" w:line="240" w:lineRule="auto"/>
        <w:jc w:val="both"/>
        <w:rPr>
          <w:sz w:val="22"/>
          <w:szCs w:val="22"/>
        </w:rPr>
      </w:pPr>
      <w:r w:rsidRPr="00095501">
        <w:rPr>
          <w:sz w:val="22"/>
          <w:szCs w:val="22"/>
        </w:rPr>
        <w:t>Na sjednici Učiteljskog vijeća, Vijeća roditelja i na Skupu  radnika nazočne se izvješćuje o kandidatima za ravnatelja škole koji ispunjavaju uvjete natječaja i koji su ponude dostavili u propisanom roku.</w:t>
      </w:r>
    </w:p>
    <w:p w:rsidR="00095501" w:rsidRPr="00095501" w:rsidRDefault="00095501" w:rsidP="00095501">
      <w:pPr>
        <w:spacing w:after="0" w:line="240" w:lineRule="auto"/>
        <w:jc w:val="both"/>
        <w:rPr>
          <w:sz w:val="22"/>
          <w:szCs w:val="22"/>
        </w:rPr>
      </w:pPr>
      <w:r w:rsidRPr="00095501">
        <w:rPr>
          <w:sz w:val="22"/>
          <w:szCs w:val="22"/>
        </w:rPr>
        <w:t>Učiteljsko vijeće, Vijeće roditelja i Skup  radnika tajno glasuju  o kandidatima</w:t>
      </w:r>
      <w:r w:rsidR="006C389E">
        <w:rPr>
          <w:sz w:val="22"/>
          <w:szCs w:val="22"/>
        </w:rPr>
        <w:t xml:space="preserve"> za ravnatelja škole iz stavka 3</w:t>
      </w:r>
      <w:r w:rsidRPr="00095501">
        <w:rPr>
          <w:sz w:val="22"/>
          <w:szCs w:val="22"/>
        </w:rPr>
        <w:t>. ovog članka, a nakon završenog glasovanja donosi se pisani zaključak koji se dostavlja  Školskom odboru.</w:t>
      </w:r>
    </w:p>
    <w:p w:rsidR="00095501" w:rsidRDefault="00095501" w:rsidP="00095501">
      <w:pPr>
        <w:spacing w:after="0" w:line="240" w:lineRule="auto"/>
        <w:jc w:val="both"/>
        <w:rPr>
          <w:sz w:val="22"/>
          <w:szCs w:val="22"/>
        </w:rPr>
      </w:pPr>
      <w:r w:rsidRPr="00095501">
        <w:rPr>
          <w:sz w:val="22"/>
          <w:szCs w:val="22"/>
        </w:rPr>
        <w:t xml:space="preserve">Glasovanje je pravovaljano ako mu je pristupila najmanje natpolovična većina članova Učiteljskog vijeća, Vijeća roditelja te Skupa radnika. </w:t>
      </w:r>
    </w:p>
    <w:p w:rsidR="006E1061" w:rsidRPr="00095501" w:rsidRDefault="006E1061" w:rsidP="0009550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Članove Školskog odbora obvezuju zaključci tijela koje ih je imenovalo u Školski odbor iz stavka 4. </w:t>
      </w:r>
      <w:r w:rsidR="00DE602C">
        <w:rPr>
          <w:sz w:val="22"/>
          <w:szCs w:val="22"/>
        </w:rPr>
        <w:t>o</w:t>
      </w:r>
      <w:r>
        <w:rPr>
          <w:sz w:val="22"/>
          <w:szCs w:val="22"/>
        </w:rPr>
        <w:t>vog članka.</w:t>
      </w:r>
    </w:p>
    <w:p w:rsidR="00095501" w:rsidRPr="00095501" w:rsidRDefault="00830B56" w:rsidP="0009550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Sjednice se</w:t>
      </w:r>
      <w:r w:rsidR="00FC7C87">
        <w:rPr>
          <w:sz w:val="22"/>
          <w:szCs w:val="22"/>
        </w:rPr>
        <w:t xml:space="preserve"> sazivaju </w:t>
      </w:r>
      <w:r w:rsidR="00095501" w:rsidRPr="00095501">
        <w:rPr>
          <w:sz w:val="22"/>
          <w:szCs w:val="22"/>
        </w:rPr>
        <w:t xml:space="preserve"> u skladu s općim aktima Škole i odredbama ovog Statuta</w:t>
      </w:r>
      <w:r w:rsidR="002F7E0E">
        <w:rPr>
          <w:sz w:val="22"/>
          <w:szCs w:val="22"/>
        </w:rPr>
        <w:t>.“</w:t>
      </w:r>
    </w:p>
    <w:p w:rsidR="00095501" w:rsidRPr="00095501" w:rsidRDefault="00095501" w:rsidP="00095501">
      <w:pPr>
        <w:spacing w:after="0" w:line="240" w:lineRule="auto"/>
        <w:jc w:val="both"/>
        <w:rPr>
          <w:b/>
          <w:sz w:val="22"/>
          <w:szCs w:val="22"/>
        </w:rPr>
      </w:pPr>
    </w:p>
    <w:p w:rsidR="00095501" w:rsidRPr="00095501" w:rsidRDefault="00095501" w:rsidP="00095501">
      <w:pPr>
        <w:spacing w:after="0" w:line="240" w:lineRule="auto"/>
        <w:rPr>
          <w:b/>
          <w:sz w:val="22"/>
          <w:szCs w:val="22"/>
        </w:rPr>
      </w:pPr>
      <w:r w:rsidRPr="00DE5348">
        <w:rPr>
          <w:b/>
          <w:sz w:val="22"/>
          <w:szCs w:val="22"/>
        </w:rPr>
        <w:t>Iza članka</w:t>
      </w:r>
      <w:r w:rsidRPr="00095501">
        <w:rPr>
          <w:b/>
          <w:sz w:val="22"/>
          <w:szCs w:val="22"/>
        </w:rPr>
        <w:t xml:space="preserve"> 65.</w:t>
      </w:r>
      <w:r w:rsidRPr="00DE5348">
        <w:rPr>
          <w:b/>
          <w:sz w:val="22"/>
          <w:szCs w:val="22"/>
        </w:rPr>
        <w:t>a</w:t>
      </w:r>
      <w:r w:rsidRPr="00095501">
        <w:rPr>
          <w:b/>
          <w:sz w:val="22"/>
          <w:szCs w:val="22"/>
        </w:rPr>
        <w:t xml:space="preserve"> dodaje se članak 65.b i glasi:</w:t>
      </w:r>
    </w:p>
    <w:p w:rsidR="00095501" w:rsidRPr="00095501" w:rsidRDefault="00095501" w:rsidP="00095501">
      <w:pPr>
        <w:spacing w:after="0" w:line="240" w:lineRule="auto"/>
        <w:rPr>
          <w:b/>
          <w:sz w:val="22"/>
          <w:szCs w:val="22"/>
        </w:rPr>
      </w:pPr>
    </w:p>
    <w:p w:rsidR="00095501" w:rsidRPr="0036689E" w:rsidRDefault="00095501" w:rsidP="00095501">
      <w:pPr>
        <w:tabs>
          <w:tab w:val="left" w:pos="3840"/>
        </w:tabs>
        <w:spacing w:after="0" w:line="240" w:lineRule="auto"/>
        <w:rPr>
          <w:sz w:val="22"/>
          <w:szCs w:val="22"/>
        </w:rPr>
      </w:pPr>
      <w:r w:rsidRPr="00095501">
        <w:rPr>
          <w:b/>
          <w:sz w:val="22"/>
          <w:szCs w:val="22"/>
        </w:rPr>
        <w:tab/>
      </w:r>
      <w:r w:rsidRPr="0036689E">
        <w:rPr>
          <w:sz w:val="22"/>
          <w:szCs w:val="22"/>
        </w:rPr>
        <w:t>Članak 65.b</w:t>
      </w:r>
    </w:p>
    <w:p w:rsidR="00095501" w:rsidRPr="00095501" w:rsidRDefault="00E244B3" w:rsidP="0009550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095501" w:rsidRPr="00095501">
        <w:rPr>
          <w:sz w:val="22"/>
          <w:szCs w:val="22"/>
        </w:rPr>
        <w:t xml:space="preserve">Na sjednici Učiteljskog vijeća, Vijeća roditelja i Skupa radnika  bira se Povjerenstvo koje će voditi postupak glasovanja i zapisnik o izborima. </w:t>
      </w:r>
    </w:p>
    <w:p w:rsidR="00095501" w:rsidRPr="00095501" w:rsidRDefault="00095501" w:rsidP="00095501">
      <w:pPr>
        <w:spacing w:after="0" w:line="240" w:lineRule="auto"/>
        <w:jc w:val="both"/>
        <w:rPr>
          <w:sz w:val="22"/>
          <w:szCs w:val="22"/>
        </w:rPr>
      </w:pPr>
      <w:r w:rsidRPr="00095501">
        <w:rPr>
          <w:sz w:val="22"/>
          <w:szCs w:val="22"/>
        </w:rPr>
        <w:t xml:space="preserve">Povjerenstvo ima predsjednika i dva (2) člana. </w:t>
      </w:r>
    </w:p>
    <w:p w:rsidR="00095501" w:rsidRPr="00095501" w:rsidRDefault="00095501" w:rsidP="00095501">
      <w:pPr>
        <w:spacing w:after="0" w:line="240" w:lineRule="auto"/>
        <w:jc w:val="both"/>
        <w:rPr>
          <w:sz w:val="22"/>
          <w:szCs w:val="22"/>
        </w:rPr>
      </w:pPr>
      <w:r w:rsidRPr="00095501">
        <w:rPr>
          <w:sz w:val="22"/>
          <w:szCs w:val="22"/>
        </w:rPr>
        <w:t xml:space="preserve">Članom Povjerenstva ne može biti osoba koja je kandidat za ravnatelja Škole. </w:t>
      </w:r>
    </w:p>
    <w:p w:rsidR="00095501" w:rsidRPr="00095501" w:rsidRDefault="00095501" w:rsidP="00095501">
      <w:pPr>
        <w:spacing w:after="0" w:line="240" w:lineRule="auto"/>
        <w:jc w:val="both"/>
        <w:rPr>
          <w:sz w:val="22"/>
          <w:szCs w:val="22"/>
        </w:rPr>
      </w:pPr>
      <w:r w:rsidRPr="00095501">
        <w:rPr>
          <w:sz w:val="22"/>
          <w:szCs w:val="22"/>
        </w:rPr>
        <w:t>Glasački listići izrađuju se abecednim redom i ovjeravaju pečatom Škole, a broj upotrjebljenih glasačkih listića mora biti jednak broju članova nazočnih na sjednici na kojoj se provodi glasovanje.</w:t>
      </w:r>
    </w:p>
    <w:p w:rsidR="00095501" w:rsidRPr="00095501" w:rsidRDefault="00095501" w:rsidP="00095501">
      <w:pPr>
        <w:spacing w:after="0" w:line="240" w:lineRule="auto"/>
        <w:jc w:val="both"/>
        <w:rPr>
          <w:sz w:val="22"/>
          <w:szCs w:val="22"/>
        </w:rPr>
      </w:pPr>
      <w:r w:rsidRPr="00095501">
        <w:rPr>
          <w:sz w:val="22"/>
          <w:szCs w:val="22"/>
        </w:rPr>
        <w:t>Svaki član nazočan na sjednici Učiteljskog vijeća, Vijeća roditelja i Skupu radnika glasuje na način da na glasačkom listiću zaokruži redni broj ispred prezimena kandidata za kojeg glasuje.</w:t>
      </w:r>
    </w:p>
    <w:p w:rsidR="00095501" w:rsidRDefault="00095501" w:rsidP="00095501">
      <w:pPr>
        <w:spacing w:after="0" w:line="240" w:lineRule="auto"/>
        <w:rPr>
          <w:sz w:val="22"/>
          <w:szCs w:val="22"/>
        </w:rPr>
      </w:pPr>
      <w:r w:rsidRPr="00095501">
        <w:rPr>
          <w:sz w:val="22"/>
          <w:szCs w:val="22"/>
        </w:rPr>
        <w:t xml:space="preserve">Svaki drukčiji način glasovanja smatra </w:t>
      </w:r>
      <w:r w:rsidR="00E244B3">
        <w:rPr>
          <w:sz w:val="22"/>
          <w:szCs w:val="22"/>
        </w:rPr>
        <w:t>se nevažećim glasačkim listićem</w:t>
      </w:r>
      <w:r w:rsidR="005B294F">
        <w:rPr>
          <w:sz w:val="22"/>
          <w:szCs w:val="22"/>
        </w:rPr>
        <w:t>.</w:t>
      </w:r>
      <w:r w:rsidR="00017430">
        <w:rPr>
          <w:sz w:val="22"/>
          <w:szCs w:val="22"/>
        </w:rPr>
        <w:t>“</w:t>
      </w:r>
    </w:p>
    <w:p w:rsidR="005B294F" w:rsidRDefault="005B294F" w:rsidP="00095501">
      <w:pPr>
        <w:spacing w:after="0" w:line="240" w:lineRule="auto"/>
        <w:rPr>
          <w:sz w:val="22"/>
          <w:szCs w:val="22"/>
        </w:rPr>
      </w:pPr>
    </w:p>
    <w:p w:rsidR="005B294F" w:rsidRDefault="005B294F" w:rsidP="00095501">
      <w:pPr>
        <w:spacing w:after="0" w:line="240" w:lineRule="auto"/>
        <w:rPr>
          <w:sz w:val="22"/>
          <w:szCs w:val="22"/>
        </w:rPr>
      </w:pPr>
    </w:p>
    <w:p w:rsidR="005B294F" w:rsidRPr="00095501" w:rsidRDefault="005B294F" w:rsidP="00095501">
      <w:pPr>
        <w:spacing w:after="0" w:line="240" w:lineRule="auto"/>
        <w:rPr>
          <w:sz w:val="22"/>
          <w:szCs w:val="22"/>
        </w:rPr>
      </w:pPr>
    </w:p>
    <w:p w:rsidR="005B294F" w:rsidRPr="00095501" w:rsidRDefault="00095501" w:rsidP="00095501">
      <w:pPr>
        <w:spacing w:after="0" w:line="240" w:lineRule="auto"/>
        <w:rPr>
          <w:b/>
          <w:sz w:val="22"/>
          <w:szCs w:val="22"/>
        </w:rPr>
      </w:pPr>
      <w:r w:rsidRPr="00DE5348">
        <w:rPr>
          <w:b/>
          <w:sz w:val="22"/>
          <w:szCs w:val="22"/>
        </w:rPr>
        <w:t>Iza članka</w:t>
      </w:r>
      <w:r w:rsidRPr="00095501">
        <w:rPr>
          <w:b/>
          <w:sz w:val="22"/>
          <w:szCs w:val="22"/>
        </w:rPr>
        <w:t xml:space="preserve"> 65.</w:t>
      </w:r>
      <w:r w:rsidRPr="00DE5348">
        <w:rPr>
          <w:b/>
          <w:sz w:val="22"/>
          <w:szCs w:val="22"/>
        </w:rPr>
        <w:t>b d</w:t>
      </w:r>
      <w:r w:rsidRPr="00095501">
        <w:rPr>
          <w:b/>
          <w:sz w:val="22"/>
          <w:szCs w:val="22"/>
        </w:rPr>
        <w:t>odaje se članak 65.c</w:t>
      </w:r>
    </w:p>
    <w:p w:rsidR="00095501" w:rsidRPr="0036689E" w:rsidRDefault="00095501" w:rsidP="00095501">
      <w:pPr>
        <w:spacing w:after="0" w:line="240" w:lineRule="auto"/>
        <w:jc w:val="center"/>
        <w:rPr>
          <w:sz w:val="22"/>
          <w:szCs w:val="22"/>
        </w:rPr>
      </w:pPr>
      <w:r w:rsidRPr="0036689E">
        <w:rPr>
          <w:sz w:val="22"/>
          <w:szCs w:val="22"/>
        </w:rPr>
        <w:t xml:space="preserve">       Članak 65.c</w:t>
      </w:r>
    </w:p>
    <w:p w:rsidR="00095501" w:rsidRPr="00095501" w:rsidRDefault="00E244B3" w:rsidP="0009550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095501" w:rsidRPr="00095501">
        <w:rPr>
          <w:sz w:val="22"/>
          <w:szCs w:val="22"/>
        </w:rPr>
        <w:t>Nakon obavljenog glasovanja Povjerenstvo prebrojava glasove s važećih glasačkih listića i sastavlja listu kandidata za ravnatelja Škole prema broju dobivenih glasova.</w:t>
      </w:r>
    </w:p>
    <w:p w:rsidR="00095501" w:rsidRPr="00095501" w:rsidRDefault="00095501" w:rsidP="00095501">
      <w:pPr>
        <w:spacing w:after="0" w:line="240" w:lineRule="auto"/>
        <w:jc w:val="both"/>
        <w:rPr>
          <w:sz w:val="22"/>
          <w:szCs w:val="22"/>
        </w:rPr>
      </w:pPr>
      <w:r w:rsidRPr="00095501">
        <w:rPr>
          <w:sz w:val="22"/>
          <w:szCs w:val="22"/>
        </w:rPr>
        <w:t>U slučaju da dva ili više kandidata za ravnatelja Škole dobiju isti broj glasova, glasovanje se ponavlja između svih kandidata dok ne bude izabran kandidat s najvećim brojem glasova.</w:t>
      </w:r>
    </w:p>
    <w:p w:rsidR="00095501" w:rsidRPr="00095501" w:rsidRDefault="00095501" w:rsidP="00095501">
      <w:pPr>
        <w:spacing w:after="0" w:line="240" w:lineRule="auto"/>
        <w:jc w:val="both"/>
        <w:rPr>
          <w:sz w:val="22"/>
          <w:szCs w:val="22"/>
        </w:rPr>
      </w:pPr>
      <w:r w:rsidRPr="00095501">
        <w:rPr>
          <w:sz w:val="22"/>
          <w:szCs w:val="22"/>
        </w:rPr>
        <w:t xml:space="preserve">Glasovanje se mora ponoviti i u slučaju ako Učiteljsko vijeće, Vijeće roditelja ili Skup radnika raspolažu dokazima da je tijekom izbora bilo propusta koji su utjecali na rezultate glasovanja. </w:t>
      </w:r>
    </w:p>
    <w:p w:rsidR="00792F89" w:rsidRPr="00DE5348" w:rsidRDefault="00095501" w:rsidP="003023BD">
      <w:pPr>
        <w:spacing w:after="0" w:line="240" w:lineRule="auto"/>
        <w:jc w:val="both"/>
        <w:rPr>
          <w:sz w:val="22"/>
          <w:szCs w:val="22"/>
        </w:rPr>
      </w:pPr>
      <w:r w:rsidRPr="00095501">
        <w:rPr>
          <w:sz w:val="22"/>
          <w:szCs w:val="22"/>
        </w:rPr>
        <w:t>Na temelju utvrđenih rezultata glasovanja donose se zaključci iz članka 6</w:t>
      </w:r>
      <w:r w:rsidR="003C544B">
        <w:rPr>
          <w:sz w:val="22"/>
          <w:szCs w:val="22"/>
        </w:rPr>
        <w:t>5.a stavci 4. i 6</w:t>
      </w:r>
      <w:r w:rsidR="00E244B3">
        <w:rPr>
          <w:sz w:val="22"/>
          <w:szCs w:val="22"/>
        </w:rPr>
        <w:t>. ovog Statuta</w:t>
      </w:r>
      <w:r w:rsidR="002F7E0E">
        <w:rPr>
          <w:sz w:val="22"/>
          <w:szCs w:val="22"/>
        </w:rPr>
        <w:t>.“</w:t>
      </w:r>
    </w:p>
    <w:p w:rsidR="00792F89" w:rsidRPr="00DE5348" w:rsidRDefault="006B2909" w:rsidP="006B2909">
      <w:pPr>
        <w:tabs>
          <w:tab w:val="left" w:pos="37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503B9" w:rsidRDefault="002B6B41" w:rsidP="007503B9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Članak 7</w:t>
      </w:r>
      <w:r w:rsidR="007503B9" w:rsidRPr="00DE5348">
        <w:rPr>
          <w:b/>
          <w:sz w:val="22"/>
          <w:szCs w:val="22"/>
        </w:rPr>
        <w:t>.</w:t>
      </w:r>
    </w:p>
    <w:p w:rsidR="005B294F" w:rsidRDefault="007503B9" w:rsidP="005B294F">
      <w:pPr>
        <w:spacing w:after="0" w:line="240" w:lineRule="auto"/>
        <w:rPr>
          <w:b/>
          <w:sz w:val="22"/>
          <w:szCs w:val="22"/>
        </w:rPr>
      </w:pPr>
      <w:r w:rsidRPr="00711378">
        <w:rPr>
          <w:b/>
          <w:sz w:val="22"/>
          <w:szCs w:val="22"/>
        </w:rPr>
        <w:t>U članku 75. stavku 2. riječi:</w:t>
      </w:r>
    </w:p>
    <w:p w:rsidR="00711378" w:rsidRPr="005B294F" w:rsidRDefault="0036689E" w:rsidP="005B294F">
      <w:pPr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>„</w:t>
      </w:r>
      <w:r w:rsidR="007503B9" w:rsidRPr="0036689E">
        <w:rPr>
          <w:sz w:val="22"/>
          <w:szCs w:val="22"/>
        </w:rPr>
        <w:t>ministar znanosti,obrazovanja i športa</w:t>
      </w:r>
      <w:r>
        <w:rPr>
          <w:sz w:val="22"/>
          <w:szCs w:val="22"/>
        </w:rPr>
        <w:t>“</w:t>
      </w:r>
      <w:r w:rsidR="00711378">
        <w:rPr>
          <w:sz w:val="22"/>
          <w:szCs w:val="22"/>
        </w:rPr>
        <w:t xml:space="preserve"> </w:t>
      </w:r>
      <w:r w:rsidR="00711378" w:rsidRPr="0036689E">
        <w:rPr>
          <w:b/>
          <w:sz w:val="22"/>
          <w:szCs w:val="22"/>
        </w:rPr>
        <w:t>zamjenjuju se riječima</w:t>
      </w:r>
    </w:p>
    <w:p w:rsidR="007503B9" w:rsidRPr="0036689E" w:rsidRDefault="003023BD" w:rsidP="005B294F">
      <w:pPr>
        <w:spacing w:after="0" w:line="240" w:lineRule="auto"/>
        <w:rPr>
          <w:sz w:val="22"/>
          <w:szCs w:val="22"/>
        </w:rPr>
      </w:pPr>
      <w:r w:rsidRPr="0036689E">
        <w:rPr>
          <w:sz w:val="22"/>
          <w:szCs w:val="22"/>
        </w:rPr>
        <w:t>„nadležni ministar</w:t>
      </w:r>
      <w:r w:rsidR="002F7E0E" w:rsidRPr="0036689E">
        <w:rPr>
          <w:sz w:val="22"/>
          <w:szCs w:val="22"/>
        </w:rPr>
        <w:t>.</w:t>
      </w:r>
      <w:r w:rsidR="00711378" w:rsidRPr="0036689E">
        <w:rPr>
          <w:sz w:val="22"/>
          <w:szCs w:val="22"/>
        </w:rPr>
        <w:t>“</w:t>
      </w:r>
    </w:p>
    <w:p w:rsidR="007503B9" w:rsidRPr="0036689E" w:rsidRDefault="007503B9" w:rsidP="005B294F">
      <w:pPr>
        <w:spacing w:after="0"/>
        <w:rPr>
          <w:sz w:val="22"/>
          <w:szCs w:val="22"/>
        </w:rPr>
      </w:pPr>
    </w:p>
    <w:p w:rsidR="006B2909" w:rsidRDefault="002B6B41" w:rsidP="002B6B41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Članak 8.</w:t>
      </w:r>
    </w:p>
    <w:p w:rsidR="00957DA1" w:rsidRPr="002B6B41" w:rsidRDefault="00957DA1" w:rsidP="00957DA1">
      <w:pPr>
        <w:spacing w:after="0" w:line="240" w:lineRule="auto"/>
        <w:jc w:val="both"/>
        <w:rPr>
          <w:bCs/>
          <w:sz w:val="22"/>
          <w:szCs w:val="22"/>
        </w:rPr>
      </w:pPr>
      <w:r w:rsidRPr="002B6B41">
        <w:rPr>
          <w:b/>
          <w:bCs/>
          <w:sz w:val="22"/>
          <w:szCs w:val="22"/>
        </w:rPr>
        <w:t xml:space="preserve">U članku 80.a iza riječi: </w:t>
      </w:r>
      <w:r w:rsidRPr="002B6B41">
        <w:rPr>
          <w:bCs/>
          <w:sz w:val="22"/>
          <w:szCs w:val="22"/>
        </w:rPr>
        <w:t>„školi“</w:t>
      </w:r>
      <w:r w:rsidRPr="002B6B41">
        <w:rPr>
          <w:b/>
          <w:bCs/>
          <w:sz w:val="22"/>
          <w:szCs w:val="22"/>
        </w:rPr>
        <w:t xml:space="preserve"> stavlja se točka, a riječi: </w:t>
      </w:r>
      <w:r w:rsidRPr="002B6B41">
        <w:rPr>
          <w:bCs/>
          <w:sz w:val="22"/>
          <w:szCs w:val="22"/>
        </w:rPr>
        <w:t xml:space="preserve">„(„NN“, br. 41/14.).“ </w:t>
      </w:r>
      <w:r w:rsidRPr="002B6B41">
        <w:rPr>
          <w:b/>
          <w:bCs/>
          <w:sz w:val="22"/>
          <w:szCs w:val="22"/>
        </w:rPr>
        <w:t>brišu se.</w:t>
      </w:r>
    </w:p>
    <w:p w:rsidR="006B2909" w:rsidRDefault="006B2909" w:rsidP="00A175D2">
      <w:pPr>
        <w:rPr>
          <w:b/>
          <w:sz w:val="22"/>
          <w:szCs w:val="22"/>
        </w:rPr>
      </w:pPr>
    </w:p>
    <w:p w:rsidR="008605F0" w:rsidRPr="00DE5348" w:rsidRDefault="002B6B41" w:rsidP="00792F89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Članak 9</w:t>
      </w:r>
      <w:r w:rsidR="00BA2BC2" w:rsidRPr="00DE5348">
        <w:rPr>
          <w:b/>
          <w:sz w:val="22"/>
          <w:szCs w:val="22"/>
        </w:rPr>
        <w:t>.</w:t>
      </w:r>
    </w:p>
    <w:p w:rsidR="00DD3AC3" w:rsidRDefault="00382B1D" w:rsidP="005B294F">
      <w:pPr>
        <w:spacing w:after="0"/>
        <w:rPr>
          <w:b/>
          <w:sz w:val="22"/>
          <w:szCs w:val="22"/>
        </w:rPr>
      </w:pPr>
      <w:r w:rsidRPr="00DE5348">
        <w:rPr>
          <w:b/>
          <w:sz w:val="22"/>
          <w:szCs w:val="22"/>
        </w:rPr>
        <w:t>Članak 106. Statuta mijenja se i glasi:</w:t>
      </w:r>
    </w:p>
    <w:p w:rsidR="005B294F" w:rsidRPr="005B294F" w:rsidRDefault="005B294F" w:rsidP="005B294F">
      <w:pPr>
        <w:spacing w:after="0" w:line="240" w:lineRule="auto"/>
        <w:jc w:val="both"/>
        <w:rPr>
          <w:bCs/>
          <w:sz w:val="22"/>
          <w:szCs w:val="22"/>
        </w:rPr>
      </w:pPr>
      <w:r w:rsidRPr="005B294F">
        <w:rPr>
          <w:bCs/>
          <w:sz w:val="22"/>
          <w:szCs w:val="22"/>
        </w:rPr>
        <w:t>„Izostanak učenika s nastave, u slučaju pravodobnog zahtjeva roditelja, može odobriti:</w:t>
      </w:r>
    </w:p>
    <w:p w:rsidR="005B294F" w:rsidRPr="005B294F" w:rsidRDefault="005B294F" w:rsidP="005B294F">
      <w:pPr>
        <w:numPr>
          <w:ilvl w:val="0"/>
          <w:numId w:val="1"/>
        </w:numPr>
        <w:spacing w:after="0" w:line="240" w:lineRule="auto"/>
        <w:ind w:left="720"/>
        <w:jc w:val="both"/>
        <w:rPr>
          <w:bCs/>
          <w:sz w:val="22"/>
          <w:szCs w:val="22"/>
        </w:rPr>
      </w:pPr>
      <w:r w:rsidRPr="005B294F">
        <w:rPr>
          <w:bCs/>
          <w:sz w:val="22"/>
          <w:szCs w:val="22"/>
        </w:rPr>
        <w:t>učitelj za izostanak tijekom nastavnoga dana,</w:t>
      </w:r>
    </w:p>
    <w:p w:rsidR="005B294F" w:rsidRPr="005B294F" w:rsidRDefault="005B294F" w:rsidP="005B294F">
      <w:pPr>
        <w:numPr>
          <w:ilvl w:val="0"/>
          <w:numId w:val="1"/>
        </w:numPr>
        <w:spacing w:after="0" w:line="240" w:lineRule="auto"/>
        <w:ind w:left="720"/>
        <w:jc w:val="both"/>
        <w:rPr>
          <w:bCs/>
          <w:sz w:val="22"/>
          <w:szCs w:val="22"/>
        </w:rPr>
      </w:pPr>
      <w:r w:rsidRPr="005B294F">
        <w:rPr>
          <w:bCs/>
          <w:sz w:val="22"/>
          <w:szCs w:val="22"/>
        </w:rPr>
        <w:t>razrednik za izostanak do tri (pojedinačna ili uzastopna) radna dana,</w:t>
      </w:r>
    </w:p>
    <w:p w:rsidR="005B294F" w:rsidRPr="005B294F" w:rsidRDefault="005B294F" w:rsidP="005B294F">
      <w:pPr>
        <w:numPr>
          <w:ilvl w:val="0"/>
          <w:numId w:val="1"/>
        </w:numPr>
        <w:spacing w:after="0" w:line="240" w:lineRule="auto"/>
        <w:ind w:left="720"/>
        <w:jc w:val="both"/>
        <w:rPr>
          <w:bCs/>
          <w:sz w:val="22"/>
          <w:szCs w:val="22"/>
        </w:rPr>
      </w:pPr>
      <w:r w:rsidRPr="005B294F">
        <w:rPr>
          <w:bCs/>
          <w:sz w:val="22"/>
          <w:szCs w:val="22"/>
        </w:rPr>
        <w:t>ravnatelj za izostanak do sedam (uzastopnih) radnih dana,</w:t>
      </w:r>
    </w:p>
    <w:p w:rsidR="005B294F" w:rsidRDefault="005B294F" w:rsidP="005B294F">
      <w:pPr>
        <w:numPr>
          <w:ilvl w:val="0"/>
          <w:numId w:val="1"/>
        </w:numPr>
        <w:spacing w:after="0" w:line="240" w:lineRule="auto"/>
        <w:ind w:left="720"/>
        <w:jc w:val="both"/>
        <w:rPr>
          <w:bCs/>
          <w:sz w:val="22"/>
          <w:szCs w:val="22"/>
        </w:rPr>
      </w:pPr>
      <w:r w:rsidRPr="005B294F">
        <w:rPr>
          <w:bCs/>
          <w:sz w:val="22"/>
          <w:szCs w:val="22"/>
        </w:rPr>
        <w:t>Učiteljsko vijeće za izostanak do petnaest (uzastopnih) radnih dana.</w:t>
      </w:r>
    </w:p>
    <w:p w:rsidR="00223F1F" w:rsidRPr="005B294F" w:rsidRDefault="00223F1F" w:rsidP="00223F1F">
      <w:pPr>
        <w:spacing w:after="0" w:line="240" w:lineRule="auto"/>
        <w:ind w:left="720"/>
        <w:jc w:val="both"/>
        <w:rPr>
          <w:bCs/>
          <w:sz w:val="22"/>
          <w:szCs w:val="22"/>
        </w:rPr>
      </w:pPr>
    </w:p>
    <w:p w:rsidR="005B294F" w:rsidRPr="005B294F" w:rsidRDefault="005B294F" w:rsidP="005B294F">
      <w:pPr>
        <w:spacing w:after="0" w:line="240" w:lineRule="auto"/>
        <w:jc w:val="both"/>
        <w:rPr>
          <w:iCs/>
          <w:sz w:val="22"/>
          <w:szCs w:val="22"/>
        </w:rPr>
      </w:pPr>
      <w:r w:rsidRPr="005B294F">
        <w:rPr>
          <w:iCs/>
          <w:sz w:val="22"/>
          <w:szCs w:val="22"/>
        </w:rPr>
        <w:t>Pravodobnim zahtjevom roditelja za izostanak učenika s nastave prema stavku 1. ovoga članka smatra se:</w:t>
      </w:r>
    </w:p>
    <w:p w:rsidR="005B294F" w:rsidRPr="005B294F" w:rsidRDefault="00223F1F" w:rsidP="00223F1F">
      <w:pPr>
        <w:spacing w:after="48" w:line="240" w:lineRule="auto"/>
        <w:ind w:left="708" w:hanging="300"/>
        <w:jc w:val="both"/>
        <w:textAlignment w:val="baseline"/>
        <w:rPr>
          <w:iCs/>
          <w:sz w:val="22"/>
          <w:szCs w:val="22"/>
        </w:rPr>
      </w:pPr>
      <w:r>
        <w:rPr>
          <w:iCs/>
          <w:sz w:val="22"/>
          <w:szCs w:val="22"/>
        </w:rPr>
        <w:t>-</w:t>
      </w:r>
      <w:r>
        <w:rPr>
          <w:iCs/>
          <w:sz w:val="22"/>
          <w:szCs w:val="22"/>
        </w:rPr>
        <w:tab/>
      </w:r>
      <w:r w:rsidR="005B294F" w:rsidRPr="005B294F">
        <w:rPr>
          <w:iCs/>
          <w:sz w:val="22"/>
          <w:szCs w:val="22"/>
        </w:rPr>
        <w:t xml:space="preserve">usmeni ili pisani zahtjev učitelju najkasnije neposredno prije početka nastave za izostanak </w:t>
      </w:r>
      <w:r w:rsidR="006E1061">
        <w:rPr>
          <w:iCs/>
          <w:sz w:val="22"/>
          <w:szCs w:val="22"/>
        </w:rPr>
        <w:t xml:space="preserve">    </w:t>
      </w:r>
      <w:r>
        <w:rPr>
          <w:iCs/>
          <w:sz w:val="22"/>
          <w:szCs w:val="22"/>
        </w:rPr>
        <w:t xml:space="preserve">   </w:t>
      </w:r>
      <w:r w:rsidR="005B294F" w:rsidRPr="005B294F">
        <w:rPr>
          <w:iCs/>
          <w:sz w:val="22"/>
          <w:szCs w:val="22"/>
        </w:rPr>
        <w:t>tijekom nastavnoga dana, a pisani zahtjev razredniku za izostanak do tri pojedinačna ili uzastopna radna dana najkasnije jedan dan prije izostanka,</w:t>
      </w:r>
    </w:p>
    <w:p w:rsidR="005B294F" w:rsidRPr="005B294F" w:rsidRDefault="005B294F" w:rsidP="00223F1F">
      <w:pPr>
        <w:spacing w:after="48" w:line="240" w:lineRule="auto"/>
        <w:ind w:left="408"/>
        <w:textAlignment w:val="baseline"/>
        <w:rPr>
          <w:iCs/>
          <w:sz w:val="22"/>
          <w:szCs w:val="22"/>
        </w:rPr>
      </w:pPr>
      <w:r w:rsidRPr="005B294F">
        <w:rPr>
          <w:iCs/>
          <w:sz w:val="22"/>
          <w:szCs w:val="22"/>
        </w:rPr>
        <w:t xml:space="preserve">- </w:t>
      </w:r>
      <w:r w:rsidR="00223F1F">
        <w:rPr>
          <w:iCs/>
          <w:sz w:val="22"/>
          <w:szCs w:val="22"/>
        </w:rPr>
        <w:t xml:space="preserve">   </w:t>
      </w:r>
      <w:r w:rsidRPr="005B294F">
        <w:rPr>
          <w:iCs/>
          <w:sz w:val="22"/>
          <w:szCs w:val="22"/>
        </w:rPr>
        <w:t>pisani zahtjev ravnatelju za izostanak najkasnije tri dana prije izostanka,</w:t>
      </w:r>
    </w:p>
    <w:p w:rsidR="005B294F" w:rsidRPr="005B294F" w:rsidRDefault="005B294F" w:rsidP="00223F1F">
      <w:pPr>
        <w:spacing w:after="48" w:line="240" w:lineRule="auto"/>
        <w:ind w:left="408"/>
        <w:textAlignment w:val="baseline"/>
        <w:rPr>
          <w:i/>
          <w:color w:val="FF0000"/>
          <w:sz w:val="22"/>
          <w:szCs w:val="22"/>
        </w:rPr>
      </w:pPr>
      <w:r w:rsidRPr="005B294F">
        <w:rPr>
          <w:iCs/>
          <w:sz w:val="22"/>
          <w:szCs w:val="22"/>
        </w:rPr>
        <w:t xml:space="preserve">- </w:t>
      </w:r>
      <w:r w:rsidR="00223F1F">
        <w:rPr>
          <w:iCs/>
          <w:sz w:val="22"/>
          <w:szCs w:val="22"/>
        </w:rPr>
        <w:t xml:space="preserve">   </w:t>
      </w:r>
      <w:r w:rsidRPr="005B294F">
        <w:rPr>
          <w:iCs/>
          <w:sz w:val="22"/>
          <w:szCs w:val="22"/>
        </w:rPr>
        <w:t>pisani zahtjev Učiteljskom vijeću najkasnije osam dana prije izostanka.</w:t>
      </w:r>
    </w:p>
    <w:p w:rsidR="005B294F" w:rsidRPr="005B294F" w:rsidRDefault="005B294F" w:rsidP="00223F1F">
      <w:pPr>
        <w:spacing w:after="0" w:line="240" w:lineRule="auto"/>
        <w:rPr>
          <w:bCs/>
          <w:sz w:val="22"/>
          <w:szCs w:val="22"/>
        </w:rPr>
      </w:pPr>
    </w:p>
    <w:p w:rsidR="005B294F" w:rsidRPr="005B294F" w:rsidRDefault="005B294F" w:rsidP="005B294F">
      <w:pPr>
        <w:spacing w:after="0" w:line="240" w:lineRule="auto"/>
        <w:jc w:val="both"/>
        <w:rPr>
          <w:bCs/>
          <w:sz w:val="22"/>
          <w:szCs w:val="22"/>
        </w:rPr>
      </w:pPr>
      <w:r w:rsidRPr="005B294F">
        <w:rPr>
          <w:bCs/>
          <w:sz w:val="22"/>
          <w:szCs w:val="22"/>
        </w:rPr>
        <w:t>Roditelj može, više puta godišnje, opravdati izostanak svoga djeteta u trajanju do tri radna dana, a za koje nije pravodobno podnesen zahtjev za odobrenjem sukladno stavcima 1. i 2. ovoga članka.</w:t>
      </w:r>
    </w:p>
    <w:p w:rsidR="005B294F" w:rsidRPr="005B294F" w:rsidRDefault="005B294F" w:rsidP="005B294F">
      <w:pPr>
        <w:spacing w:after="0" w:line="240" w:lineRule="auto"/>
        <w:rPr>
          <w:bCs/>
          <w:sz w:val="22"/>
          <w:szCs w:val="22"/>
        </w:rPr>
      </w:pPr>
    </w:p>
    <w:p w:rsidR="005B294F" w:rsidRPr="005B294F" w:rsidRDefault="005B294F" w:rsidP="005B294F">
      <w:pPr>
        <w:spacing w:after="0" w:line="240" w:lineRule="auto"/>
        <w:jc w:val="both"/>
        <w:rPr>
          <w:bCs/>
          <w:sz w:val="22"/>
          <w:szCs w:val="22"/>
        </w:rPr>
      </w:pPr>
      <w:r w:rsidRPr="005B294F">
        <w:rPr>
          <w:bCs/>
          <w:sz w:val="22"/>
          <w:szCs w:val="22"/>
        </w:rPr>
        <w:t>Opravdanost izostanka s nastave zbog zdravstvenih razloga u trajanju duljem od tri radna dana uzastopno dokazuje se liječničkom potvrdom.</w:t>
      </w:r>
    </w:p>
    <w:p w:rsidR="005B294F" w:rsidRPr="005B294F" w:rsidRDefault="005B294F" w:rsidP="005B294F">
      <w:pPr>
        <w:spacing w:after="0" w:line="240" w:lineRule="auto"/>
        <w:jc w:val="both"/>
        <w:rPr>
          <w:bCs/>
          <w:sz w:val="22"/>
          <w:szCs w:val="22"/>
        </w:rPr>
      </w:pPr>
    </w:p>
    <w:p w:rsidR="005B294F" w:rsidRPr="005B294F" w:rsidRDefault="005B294F" w:rsidP="005B294F">
      <w:pPr>
        <w:spacing w:after="0" w:line="240" w:lineRule="auto"/>
        <w:jc w:val="both"/>
        <w:rPr>
          <w:bCs/>
          <w:sz w:val="22"/>
          <w:szCs w:val="22"/>
        </w:rPr>
      </w:pPr>
      <w:r w:rsidRPr="005B294F">
        <w:rPr>
          <w:bCs/>
          <w:sz w:val="22"/>
          <w:szCs w:val="22"/>
        </w:rPr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5B294F" w:rsidRDefault="005B294F" w:rsidP="005B294F">
      <w:pPr>
        <w:spacing w:after="0" w:line="240" w:lineRule="auto"/>
        <w:jc w:val="both"/>
        <w:rPr>
          <w:bCs/>
          <w:sz w:val="22"/>
          <w:szCs w:val="22"/>
        </w:rPr>
      </w:pPr>
    </w:p>
    <w:p w:rsidR="005B294F" w:rsidRDefault="005B294F" w:rsidP="005B294F">
      <w:pPr>
        <w:spacing w:after="0" w:line="240" w:lineRule="auto"/>
        <w:jc w:val="both"/>
        <w:rPr>
          <w:bCs/>
          <w:sz w:val="22"/>
          <w:szCs w:val="22"/>
        </w:rPr>
      </w:pPr>
      <w:r w:rsidRPr="005B294F">
        <w:rPr>
          <w:bCs/>
          <w:sz w:val="22"/>
          <w:szCs w:val="22"/>
        </w:rPr>
        <w:t>Neopravdanim izostankom učenika s nastave smatra se izostanak koji nije odobren ili opravdan sukladno odredbama stavaka 1., 2., 3., 4. i 5. ovoga članka.</w:t>
      </w:r>
    </w:p>
    <w:p w:rsidR="005B294F" w:rsidRPr="005B294F" w:rsidRDefault="005B294F" w:rsidP="005B294F">
      <w:pPr>
        <w:spacing w:after="0" w:line="240" w:lineRule="auto"/>
        <w:jc w:val="both"/>
        <w:rPr>
          <w:bCs/>
          <w:sz w:val="22"/>
          <w:szCs w:val="22"/>
        </w:rPr>
      </w:pPr>
    </w:p>
    <w:p w:rsidR="005B294F" w:rsidRPr="005B294F" w:rsidRDefault="005B294F" w:rsidP="005B294F">
      <w:pPr>
        <w:spacing w:after="0" w:line="240" w:lineRule="auto"/>
        <w:jc w:val="both"/>
        <w:rPr>
          <w:bCs/>
          <w:sz w:val="22"/>
          <w:szCs w:val="22"/>
        </w:rPr>
      </w:pPr>
      <w:r w:rsidRPr="005B294F">
        <w:rPr>
          <w:bCs/>
          <w:sz w:val="22"/>
          <w:szCs w:val="22"/>
        </w:rPr>
        <w:t>Izostanak učenika s nastave prema stavcima 3., 4. i 5. ovoga članka obvezno je opravdati dostavljanjem razredniku pisane ispričnice roditelja, skrbnika, liječničke potvrde ili odgovarajuće potvrde nadležne institucije, ustanove ili druge nadležne fizičke ili pravne osobe u roku od sedam dana od povratka učenika na nastavu.“.</w:t>
      </w:r>
    </w:p>
    <w:p w:rsidR="000F1D72" w:rsidRDefault="000F1D72" w:rsidP="000F1D72">
      <w:pPr>
        <w:spacing w:after="0"/>
        <w:jc w:val="both"/>
        <w:rPr>
          <w:sz w:val="22"/>
          <w:szCs w:val="22"/>
          <w:lang w:eastAsia="en-US"/>
        </w:rPr>
      </w:pPr>
    </w:p>
    <w:p w:rsidR="00957DA1" w:rsidRDefault="002B6B41" w:rsidP="00957DA1">
      <w:pPr>
        <w:spacing w:after="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Članak 10</w:t>
      </w:r>
      <w:r w:rsidR="00957DA1" w:rsidRPr="00DE5348">
        <w:rPr>
          <w:b/>
          <w:sz w:val="22"/>
          <w:szCs w:val="22"/>
          <w:lang w:eastAsia="en-US"/>
        </w:rPr>
        <w:t>.</w:t>
      </w:r>
    </w:p>
    <w:p w:rsidR="00957DA1" w:rsidRDefault="00957DA1" w:rsidP="00957DA1">
      <w:pPr>
        <w:tabs>
          <w:tab w:val="left" w:pos="3999"/>
        </w:tabs>
        <w:spacing w:after="0"/>
        <w:jc w:val="both"/>
        <w:rPr>
          <w:sz w:val="22"/>
          <w:szCs w:val="22"/>
          <w:lang w:eastAsia="en-US"/>
        </w:rPr>
      </w:pPr>
    </w:p>
    <w:p w:rsidR="002B6B41" w:rsidRPr="002B6B41" w:rsidRDefault="005D0B8B" w:rsidP="005D0B8B">
      <w:pPr>
        <w:spacing w:after="0" w:line="240" w:lineRule="auto"/>
        <w:rPr>
          <w:b/>
          <w:bCs/>
          <w:sz w:val="22"/>
          <w:szCs w:val="22"/>
        </w:rPr>
      </w:pPr>
      <w:r w:rsidRPr="002B6B41">
        <w:rPr>
          <w:b/>
          <w:bCs/>
          <w:sz w:val="22"/>
          <w:szCs w:val="22"/>
        </w:rPr>
        <w:t>U članku 107. dodaje se stavak 3. koji glasi:</w:t>
      </w:r>
    </w:p>
    <w:p w:rsidR="005D0B8B" w:rsidRPr="002B6B41" w:rsidRDefault="005D0B8B" w:rsidP="005D0B8B">
      <w:pPr>
        <w:spacing w:after="0" w:line="240" w:lineRule="auto"/>
        <w:jc w:val="both"/>
        <w:rPr>
          <w:bCs/>
          <w:sz w:val="22"/>
          <w:szCs w:val="22"/>
        </w:rPr>
      </w:pPr>
      <w:r w:rsidRPr="002B6B41">
        <w:rPr>
          <w:bCs/>
          <w:sz w:val="22"/>
          <w:szCs w:val="22"/>
        </w:rPr>
        <w:t>„Pedagoške mjere izriču se učenicima prema odredbama Zakona o odgoju i obrazovanju u osnovnoj i srednjoj školi te Pravilnika o kriterijima za izricanje pedagoških mjera.“.</w:t>
      </w:r>
    </w:p>
    <w:p w:rsidR="00957DA1" w:rsidRDefault="00957DA1" w:rsidP="000F1D72">
      <w:pPr>
        <w:spacing w:after="0"/>
        <w:jc w:val="both"/>
        <w:rPr>
          <w:sz w:val="22"/>
          <w:szCs w:val="22"/>
          <w:lang w:eastAsia="en-US"/>
        </w:rPr>
      </w:pPr>
    </w:p>
    <w:p w:rsidR="00957DA1" w:rsidRDefault="00957DA1" w:rsidP="000F1D72">
      <w:pPr>
        <w:spacing w:after="0"/>
        <w:jc w:val="both"/>
        <w:rPr>
          <w:sz w:val="22"/>
          <w:szCs w:val="22"/>
          <w:lang w:eastAsia="en-US"/>
        </w:rPr>
      </w:pPr>
    </w:p>
    <w:p w:rsidR="00957DA1" w:rsidRDefault="002B6B41" w:rsidP="005D0B8B">
      <w:pPr>
        <w:spacing w:after="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Članak 11</w:t>
      </w:r>
      <w:r w:rsidR="005D0B8B" w:rsidRPr="00DE5348">
        <w:rPr>
          <w:b/>
          <w:sz w:val="22"/>
          <w:szCs w:val="22"/>
          <w:lang w:eastAsia="en-US"/>
        </w:rPr>
        <w:t>.</w:t>
      </w:r>
    </w:p>
    <w:p w:rsidR="005D0B8B" w:rsidRDefault="005D0B8B" w:rsidP="005D0B8B">
      <w:pPr>
        <w:spacing w:after="0"/>
        <w:rPr>
          <w:b/>
          <w:sz w:val="22"/>
          <w:szCs w:val="22"/>
          <w:lang w:eastAsia="en-US"/>
        </w:rPr>
      </w:pPr>
    </w:p>
    <w:p w:rsidR="005D0B8B" w:rsidRPr="002B6B41" w:rsidRDefault="005D0B8B" w:rsidP="005D0B8B">
      <w:pPr>
        <w:spacing w:after="0" w:line="240" w:lineRule="auto"/>
        <w:jc w:val="both"/>
        <w:rPr>
          <w:b/>
          <w:bCs/>
          <w:sz w:val="22"/>
          <w:szCs w:val="22"/>
        </w:rPr>
      </w:pPr>
      <w:r w:rsidRPr="002B6B41">
        <w:rPr>
          <w:b/>
          <w:bCs/>
          <w:sz w:val="22"/>
          <w:szCs w:val="22"/>
        </w:rPr>
        <w:t xml:space="preserve">U članku 112.a stavku 1. riječi: </w:t>
      </w:r>
      <w:r w:rsidRPr="002B6B41">
        <w:rPr>
          <w:bCs/>
          <w:sz w:val="22"/>
          <w:szCs w:val="22"/>
        </w:rPr>
        <w:t>„od završetka nastavne godine“</w:t>
      </w:r>
      <w:r w:rsidRPr="002B6B41">
        <w:rPr>
          <w:b/>
          <w:bCs/>
          <w:sz w:val="22"/>
          <w:szCs w:val="22"/>
        </w:rPr>
        <w:t xml:space="preserve"> brišu se.</w:t>
      </w:r>
    </w:p>
    <w:p w:rsidR="005D0B8B" w:rsidRDefault="005D0B8B" w:rsidP="005D0B8B">
      <w:pPr>
        <w:spacing w:after="0"/>
        <w:jc w:val="center"/>
        <w:rPr>
          <w:b/>
          <w:sz w:val="22"/>
          <w:szCs w:val="22"/>
          <w:lang w:eastAsia="en-US"/>
        </w:rPr>
      </w:pPr>
    </w:p>
    <w:p w:rsidR="005D0B8B" w:rsidRDefault="005D0B8B" w:rsidP="005D0B8B">
      <w:pPr>
        <w:spacing w:after="0"/>
        <w:jc w:val="center"/>
        <w:rPr>
          <w:sz w:val="22"/>
          <w:szCs w:val="22"/>
          <w:lang w:eastAsia="en-US"/>
        </w:rPr>
      </w:pPr>
    </w:p>
    <w:p w:rsidR="005D0B8B" w:rsidRDefault="002B6B41" w:rsidP="005D0B8B">
      <w:pPr>
        <w:spacing w:after="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Članak 12</w:t>
      </w:r>
      <w:r w:rsidR="005D0B8B" w:rsidRPr="00DE5348">
        <w:rPr>
          <w:b/>
          <w:sz w:val="22"/>
          <w:szCs w:val="22"/>
          <w:lang w:eastAsia="en-US"/>
        </w:rPr>
        <w:t>.</w:t>
      </w:r>
    </w:p>
    <w:p w:rsidR="005D0B8B" w:rsidRDefault="005D0B8B" w:rsidP="005D0B8B">
      <w:pPr>
        <w:spacing w:after="0"/>
        <w:jc w:val="center"/>
        <w:rPr>
          <w:b/>
          <w:sz w:val="22"/>
          <w:szCs w:val="22"/>
          <w:lang w:eastAsia="en-US"/>
        </w:rPr>
      </w:pPr>
    </w:p>
    <w:p w:rsidR="005D0B8B" w:rsidRPr="002B6B41" w:rsidRDefault="005D0B8B" w:rsidP="005D0B8B">
      <w:pPr>
        <w:spacing w:after="0" w:line="240" w:lineRule="auto"/>
        <w:jc w:val="both"/>
        <w:rPr>
          <w:bCs/>
          <w:sz w:val="22"/>
          <w:szCs w:val="22"/>
        </w:rPr>
      </w:pPr>
      <w:r w:rsidRPr="002B6B41">
        <w:rPr>
          <w:b/>
          <w:bCs/>
          <w:sz w:val="22"/>
          <w:szCs w:val="22"/>
        </w:rPr>
        <w:t xml:space="preserve">U članku 187. riječi: </w:t>
      </w:r>
      <w:r w:rsidRPr="002B6B41">
        <w:rPr>
          <w:bCs/>
          <w:sz w:val="22"/>
          <w:szCs w:val="22"/>
        </w:rPr>
        <w:t xml:space="preserve">„Ministarstvo znanosti, obrazovanja i športa“ </w:t>
      </w:r>
      <w:r w:rsidRPr="002B6B41">
        <w:rPr>
          <w:b/>
          <w:bCs/>
          <w:sz w:val="22"/>
          <w:szCs w:val="22"/>
        </w:rPr>
        <w:t xml:space="preserve">zamjenjuju se riječima: </w:t>
      </w:r>
      <w:r w:rsidRPr="002B6B41">
        <w:rPr>
          <w:bCs/>
          <w:sz w:val="22"/>
          <w:szCs w:val="22"/>
        </w:rPr>
        <w:t>„nadležno Ministarstvo“.</w:t>
      </w:r>
    </w:p>
    <w:p w:rsidR="005D0B8B" w:rsidRDefault="005D0B8B" w:rsidP="005D0B8B">
      <w:pPr>
        <w:spacing w:after="0"/>
        <w:jc w:val="center"/>
        <w:rPr>
          <w:b/>
          <w:sz w:val="22"/>
          <w:szCs w:val="22"/>
          <w:lang w:eastAsia="en-US"/>
        </w:rPr>
      </w:pPr>
    </w:p>
    <w:p w:rsidR="00957DA1" w:rsidRPr="00DE5348" w:rsidRDefault="00957DA1" w:rsidP="005D0B8B">
      <w:pPr>
        <w:spacing w:after="0"/>
        <w:jc w:val="center"/>
        <w:rPr>
          <w:sz w:val="22"/>
          <w:szCs w:val="22"/>
          <w:lang w:eastAsia="en-US"/>
        </w:rPr>
      </w:pPr>
    </w:p>
    <w:p w:rsidR="000F1D72" w:rsidRDefault="002B6B41" w:rsidP="000F1D72">
      <w:pPr>
        <w:spacing w:after="0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Članak 13</w:t>
      </w:r>
      <w:r w:rsidR="000F1D72" w:rsidRPr="00DE5348">
        <w:rPr>
          <w:b/>
          <w:sz w:val="22"/>
          <w:szCs w:val="22"/>
          <w:lang w:eastAsia="en-US"/>
        </w:rPr>
        <w:t>.</w:t>
      </w:r>
    </w:p>
    <w:p w:rsidR="00A13F55" w:rsidRPr="00DE5348" w:rsidRDefault="00A13F55" w:rsidP="000F1D72">
      <w:pPr>
        <w:spacing w:after="0"/>
        <w:jc w:val="center"/>
        <w:rPr>
          <w:b/>
          <w:sz w:val="22"/>
          <w:szCs w:val="22"/>
          <w:lang w:eastAsia="en-US"/>
        </w:rPr>
      </w:pPr>
    </w:p>
    <w:p w:rsidR="000F1D72" w:rsidRDefault="000F1D72" w:rsidP="000F1D72">
      <w:pPr>
        <w:spacing w:after="0"/>
        <w:jc w:val="both"/>
        <w:rPr>
          <w:sz w:val="22"/>
          <w:szCs w:val="22"/>
          <w:lang w:eastAsia="en-US"/>
        </w:rPr>
      </w:pPr>
      <w:r w:rsidRPr="00DE5348">
        <w:rPr>
          <w:sz w:val="22"/>
          <w:szCs w:val="22"/>
          <w:lang w:eastAsia="en-US"/>
        </w:rPr>
        <w:t>Ove izmjene i dopune Statuta stupaju na snagu danom ob</w:t>
      </w:r>
      <w:r w:rsidR="00DD44C5" w:rsidRPr="00DE5348">
        <w:rPr>
          <w:sz w:val="22"/>
          <w:szCs w:val="22"/>
          <w:lang w:eastAsia="en-US"/>
        </w:rPr>
        <w:t>jave na oglasnoj ploči Škole</w:t>
      </w:r>
    </w:p>
    <w:p w:rsidR="0036689E" w:rsidRDefault="0036689E" w:rsidP="000F1D72">
      <w:pPr>
        <w:spacing w:after="0"/>
        <w:jc w:val="both"/>
        <w:rPr>
          <w:sz w:val="22"/>
          <w:szCs w:val="22"/>
          <w:lang w:eastAsia="en-US"/>
        </w:rPr>
      </w:pPr>
    </w:p>
    <w:p w:rsidR="0036689E" w:rsidRPr="0036689E" w:rsidRDefault="0036689E" w:rsidP="000F1D72">
      <w:pPr>
        <w:spacing w:after="0"/>
        <w:jc w:val="both"/>
        <w:rPr>
          <w:sz w:val="22"/>
          <w:szCs w:val="22"/>
          <w:lang w:eastAsia="en-US"/>
        </w:rPr>
      </w:pPr>
    </w:p>
    <w:p w:rsidR="00DD44C5" w:rsidRPr="00DE5348" w:rsidRDefault="00DD44C5" w:rsidP="000F1D72">
      <w:pPr>
        <w:spacing w:after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F1D72" w:rsidRDefault="005403B1" w:rsidP="000F1D72">
      <w:pPr>
        <w:ind w:left="4956" w:firstLine="708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Predsjednik</w:t>
      </w:r>
      <w:r w:rsidR="000F1D72" w:rsidRPr="00DE5348">
        <w:rPr>
          <w:rFonts w:eastAsia="Calibri"/>
          <w:sz w:val="22"/>
          <w:szCs w:val="22"/>
          <w:lang w:eastAsia="en-US"/>
        </w:rPr>
        <w:t xml:space="preserve"> Školskog odbora:</w:t>
      </w:r>
    </w:p>
    <w:p w:rsidR="005403B1" w:rsidRPr="00DE5348" w:rsidRDefault="005403B1" w:rsidP="005403B1">
      <w:pPr>
        <w:tabs>
          <w:tab w:val="left" w:pos="6439"/>
        </w:tabs>
        <w:ind w:left="4956"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Marijo Stojak</w:t>
      </w:r>
    </w:p>
    <w:p w:rsidR="00DD44C5" w:rsidRPr="00DE5348" w:rsidRDefault="00DD44C5" w:rsidP="00DD44C5">
      <w:pPr>
        <w:spacing w:after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D44C5" w:rsidRPr="00DE5348" w:rsidRDefault="00DD44C5" w:rsidP="00DD44C5">
      <w:pPr>
        <w:spacing w:after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E5348">
        <w:rPr>
          <w:rFonts w:eastAsia="Calibri"/>
          <w:color w:val="000000"/>
          <w:sz w:val="22"/>
          <w:szCs w:val="22"/>
          <w:lang w:eastAsia="en-US"/>
        </w:rPr>
        <w:t xml:space="preserve">KLASA: </w:t>
      </w:r>
      <w:r w:rsidR="00B14BC2">
        <w:rPr>
          <w:rFonts w:eastAsia="Calibri"/>
          <w:color w:val="000000"/>
          <w:sz w:val="22"/>
          <w:szCs w:val="22"/>
          <w:lang w:eastAsia="en-US"/>
        </w:rPr>
        <w:t>012-01/17-01/</w:t>
      </w:r>
      <w:proofErr w:type="spellStart"/>
      <w:r w:rsidR="00B14BC2">
        <w:rPr>
          <w:rFonts w:eastAsia="Calibri"/>
          <w:color w:val="000000"/>
          <w:sz w:val="22"/>
          <w:szCs w:val="22"/>
          <w:lang w:eastAsia="en-US"/>
        </w:rPr>
        <w:t>01</w:t>
      </w:r>
      <w:proofErr w:type="spellEnd"/>
    </w:p>
    <w:p w:rsidR="000F1D72" w:rsidRDefault="00DD44C5" w:rsidP="00B67134">
      <w:pPr>
        <w:spacing w:after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E5348">
        <w:rPr>
          <w:rFonts w:eastAsia="Calibri"/>
          <w:color w:val="000000"/>
          <w:sz w:val="22"/>
          <w:szCs w:val="22"/>
          <w:lang w:eastAsia="en-US"/>
        </w:rPr>
        <w:t>URBROJ:</w:t>
      </w:r>
      <w:r w:rsidR="001179BB">
        <w:rPr>
          <w:rFonts w:eastAsia="Calibri"/>
          <w:color w:val="000000"/>
          <w:sz w:val="22"/>
          <w:szCs w:val="22"/>
          <w:lang w:eastAsia="en-US"/>
        </w:rPr>
        <w:t>2108-19-01/17-05</w:t>
      </w:r>
      <w:r w:rsidRPr="00DE5348">
        <w:rPr>
          <w:rFonts w:eastAsia="Calibri"/>
          <w:color w:val="000000"/>
          <w:sz w:val="22"/>
          <w:szCs w:val="22"/>
          <w:lang w:eastAsia="en-US"/>
        </w:rPr>
        <w:t xml:space="preserve"> </w:t>
      </w:r>
    </w:p>
    <w:p w:rsidR="00B67134" w:rsidRDefault="00B30969" w:rsidP="00B67134">
      <w:pPr>
        <w:spacing w:after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Čabar, 11.travanj</w:t>
      </w:r>
      <w:r w:rsidR="00E26B4C">
        <w:rPr>
          <w:rFonts w:eastAsia="Calibri"/>
          <w:color w:val="000000"/>
          <w:sz w:val="22"/>
          <w:szCs w:val="22"/>
          <w:lang w:eastAsia="en-US"/>
        </w:rPr>
        <w:t xml:space="preserve"> 2017.</w:t>
      </w:r>
    </w:p>
    <w:p w:rsidR="00D07ED3" w:rsidRPr="00B67134" w:rsidRDefault="00D07ED3" w:rsidP="00B67134">
      <w:pPr>
        <w:spacing w:after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F1D72" w:rsidRPr="00DE5348" w:rsidRDefault="000F1D72" w:rsidP="000F1D72">
      <w:pPr>
        <w:spacing w:after="0" w:line="240" w:lineRule="auto"/>
        <w:jc w:val="both"/>
        <w:rPr>
          <w:sz w:val="22"/>
          <w:szCs w:val="22"/>
        </w:rPr>
      </w:pPr>
      <w:r w:rsidRPr="00DE5348">
        <w:rPr>
          <w:sz w:val="22"/>
          <w:szCs w:val="22"/>
        </w:rPr>
        <w:t xml:space="preserve">Na ove Izmjene i dopune Statuta </w:t>
      </w:r>
      <w:r w:rsidR="00A84FD2" w:rsidRPr="00DE5348">
        <w:rPr>
          <w:sz w:val="22"/>
          <w:szCs w:val="22"/>
        </w:rPr>
        <w:t>o</w:t>
      </w:r>
      <w:r w:rsidRPr="00DE5348">
        <w:rPr>
          <w:sz w:val="22"/>
          <w:szCs w:val="22"/>
        </w:rPr>
        <w:t xml:space="preserve">snivač Primorsko – goranska županija dala je </w:t>
      </w:r>
    </w:p>
    <w:p w:rsidR="000F1D72" w:rsidRPr="00DE5348" w:rsidRDefault="000F1D72" w:rsidP="000F1D72">
      <w:pPr>
        <w:spacing w:after="0" w:line="240" w:lineRule="auto"/>
        <w:jc w:val="both"/>
        <w:rPr>
          <w:sz w:val="22"/>
          <w:szCs w:val="22"/>
        </w:rPr>
      </w:pPr>
      <w:r w:rsidRPr="00DE5348">
        <w:rPr>
          <w:sz w:val="22"/>
          <w:szCs w:val="22"/>
        </w:rPr>
        <w:t>suglasno</w:t>
      </w:r>
      <w:r w:rsidR="00C4090E">
        <w:rPr>
          <w:sz w:val="22"/>
          <w:szCs w:val="22"/>
        </w:rPr>
        <w:t>st  KLASA: 022-04/17-01/11</w:t>
      </w:r>
      <w:r w:rsidR="00A35B12">
        <w:rPr>
          <w:sz w:val="22"/>
          <w:szCs w:val="22"/>
        </w:rPr>
        <w:t>, URBROJ: 2170/1-01-</w:t>
      </w:r>
      <w:proofErr w:type="spellStart"/>
      <w:r w:rsidR="00A35B12">
        <w:rPr>
          <w:sz w:val="22"/>
          <w:szCs w:val="22"/>
        </w:rPr>
        <w:t>01</w:t>
      </w:r>
      <w:proofErr w:type="spellEnd"/>
      <w:r w:rsidR="00A35B12">
        <w:rPr>
          <w:sz w:val="22"/>
          <w:szCs w:val="22"/>
        </w:rPr>
        <w:t>/5-17-22</w:t>
      </w:r>
      <w:r w:rsidRPr="00DE5348">
        <w:rPr>
          <w:sz w:val="22"/>
          <w:szCs w:val="22"/>
        </w:rPr>
        <w:t xml:space="preserve"> </w:t>
      </w:r>
      <w:r w:rsidR="00C4090E">
        <w:rPr>
          <w:sz w:val="22"/>
          <w:szCs w:val="22"/>
        </w:rPr>
        <w:t>dana 20</w:t>
      </w:r>
      <w:r w:rsidR="00A35B12">
        <w:rPr>
          <w:sz w:val="22"/>
          <w:szCs w:val="22"/>
        </w:rPr>
        <w:t>.ožujka</w:t>
      </w:r>
      <w:r w:rsidR="00A84FD2" w:rsidRPr="00DE5348">
        <w:rPr>
          <w:sz w:val="22"/>
          <w:szCs w:val="22"/>
        </w:rPr>
        <w:t xml:space="preserve"> 2017. </w:t>
      </w:r>
      <w:r w:rsidRPr="00DE5348">
        <w:rPr>
          <w:sz w:val="22"/>
          <w:szCs w:val="22"/>
        </w:rPr>
        <w:t>godine.</w:t>
      </w:r>
    </w:p>
    <w:p w:rsidR="000F1D72" w:rsidRPr="00DE5348" w:rsidRDefault="000F1D72" w:rsidP="000F1D72">
      <w:pPr>
        <w:spacing w:after="0" w:line="240" w:lineRule="auto"/>
        <w:jc w:val="both"/>
        <w:rPr>
          <w:sz w:val="22"/>
          <w:szCs w:val="22"/>
        </w:rPr>
      </w:pPr>
    </w:p>
    <w:p w:rsidR="000F1D72" w:rsidRPr="00DE5348" w:rsidRDefault="00DD44C5" w:rsidP="000F1D72">
      <w:pPr>
        <w:spacing w:after="0" w:line="240" w:lineRule="auto"/>
        <w:jc w:val="both"/>
        <w:rPr>
          <w:sz w:val="22"/>
          <w:szCs w:val="22"/>
        </w:rPr>
      </w:pPr>
      <w:r w:rsidRPr="00DE5348">
        <w:rPr>
          <w:sz w:val="22"/>
          <w:szCs w:val="22"/>
        </w:rPr>
        <w:t>Utvrđuje se da su ove izmjene i dopune Statuta objavljene na ogl</w:t>
      </w:r>
      <w:r w:rsidR="00A35B12">
        <w:rPr>
          <w:sz w:val="22"/>
          <w:szCs w:val="22"/>
        </w:rPr>
        <w:t xml:space="preserve">asnoj ploči Škole dana 11.travnja 2017. godine </w:t>
      </w:r>
      <w:r w:rsidRPr="00DE5348">
        <w:rPr>
          <w:sz w:val="22"/>
          <w:szCs w:val="22"/>
        </w:rPr>
        <w:t>te su s tim danom stupile na snagu.</w:t>
      </w:r>
    </w:p>
    <w:p w:rsidR="000F1D72" w:rsidRPr="00DE5348" w:rsidRDefault="000F1D72" w:rsidP="000F1D72">
      <w:pPr>
        <w:spacing w:after="0" w:line="240" w:lineRule="auto"/>
        <w:jc w:val="both"/>
        <w:rPr>
          <w:sz w:val="22"/>
          <w:szCs w:val="22"/>
        </w:rPr>
      </w:pPr>
    </w:p>
    <w:p w:rsidR="000F1D72" w:rsidRPr="00DE5348" w:rsidRDefault="000F1D72" w:rsidP="000F1D72">
      <w:pPr>
        <w:spacing w:after="0" w:line="240" w:lineRule="auto"/>
        <w:jc w:val="both"/>
        <w:rPr>
          <w:sz w:val="22"/>
          <w:szCs w:val="22"/>
        </w:rPr>
      </w:pPr>
      <w:r w:rsidRPr="00DE5348">
        <w:rPr>
          <w:sz w:val="22"/>
          <w:szCs w:val="22"/>
        </w:rPr>
        <w:t xml:space="preserve">                                                                                </w:t>
      </w:r>
      <w:r w:rsidR="006F4740" w:rsidRPr="00DE5348">
        <w:rPr>
          <w:sz w:val="22"/>
          <w:szCs w:val="22"/>
        </w:rPr>
        <w:t xml:space="preserve">                            </w:t>
      </w:r>
      <w:r w:rsidRPr="00DE5348">
        <w:rPr>
          <w:sz w:val="22"/>
          <w:szCs w:val="22"/>
        </w:rPr>
        <w:t xml:space="preserve">    Ravnatelj:</w:t>
      </w:r>
    </w:p>
    <w:p w:rsidR="000F1D72" w:rsidRPr="00DE5348" w:rsidRDefault="000F1D72" w:rsidP="000F1D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eastAsia="en-US"/>
        </w:rPr>
      </w:pPr>
      <w:r w:rsidRPr="00DE5348">
        <w:rPr>
          <w:sz w:val="22"/>
          <w:szCs w:val="22"/>
        </w:rPr>
        <w:t xml:space="preserve">                                                                             </w:t>
      </w:r>
      <w:r w:rsidR="009076E0" w:rsidRPr="00DE5348">
        <w:rPr>
          <w:sz w:val="22"/>
          <w:szCs w:val="22"/>
        </w:rPr>
        <w:t xml:space="preserve">    </w:t>
      </w:r>
      <w:r w:rsidR="006F4740" w:rsidRPr="00DE5348">
        <w:rPr>
          <w:sz w:val="22"/>
          <w:szCs w:val="22"/>
        </w:rPr>
        <w:t xml:space="preserve">                        </w:t>
      </w:r>
      <w:r w:rsidR="009076E0" w:rsidRPr="00DE5348">
        <w:rPr>
          <w:sz w:val="22"/>
          <w:szCs w:val="22"/>
        </w:rPr>
        <w:t xml:space="preserve">  Ivan Kvesić,prof.</w:t>
      </w:r>
    </w:p>
    <w:p w:rsidR="000F1D72" w:rsidRPr="00631A11" w:rsidRDefault="000F1D72" w:rsidP="000F1D72">
      <w:pPr>
        <w:jc w:val="both"/>
        <w:rPr>
          <w:sz w:val="22"/>
          <w:szCs w:val="22"/>
          <w:lang w:eastAsia="en-GB"/>
        </w:rPr>
      </w:pPr>
    </w:p>
    <w:p w:rsidR="000F1D72" w:rsidRPr="00012E6A" w:rsidRDefault="000F1D72" w:rsidP="000F1D72">
      <w:pPr>
        <w:rPr>
          <w:rFonts w:ascii="Arial" w:hAnsi="Arial" w:cs="Arial"/>
          <w:sz w:val="24"/>
          <w:szCs w:val="24"/>
        </w:rPr>
      </w:pPr>
    </w:p>
    <w:p w:rsidR="000F1D72" w:rsidRPr="000F1D72" w:rsidRDefault="000F1D72" w:rsidP="000F1D72">
      <w:pPr>
        <w:ind w:firstLine="708"/>
        <w:rPr>
          <w:rFonts w:ascii="Arial" w:hAnsi="Arial" w:cs="Arial"/>
          <w:sz w:val="24"/>
          <w:szCs w:val="24"/>
        </w:rPr>
      </w:pPr>
    </w:p>
    <w:sectPr w:rsidR="000F1D72" w:rsidRPr="000F1D72" w:rsidSect="0032189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014" w:rsidRDefault="00862014" w:rsidP="002F590F">
      <w:pPr>
        <w:spacing w:after="0" w:line="240" w:lineRule="auto"/>
      </w:pPr>
      <w:r>
        <w:separator/>
      </w:r>
    </w:p>
  </w:endnote>
  <w:endnote w:type="continuationSeparator" w:id="0">
    <w:p w:rsidR="00862014" w:rsidRDefault="00862014" w:rsidP="002F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03162"/>
      <w:docPartObj>
        <w:docPartGallery w:val="Page Numbers (Bottom of Page)"/>
        <w:docPartUnique/>
      </w:docPartObj>
    </w:sdtPr>
    <w:sdtEndPr/>
    <w:sdtContent>
      <w:p w:rsidR="00321893" w:rsidRDefault="003218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41A">
          <w:rPr>
            <w:noProof/>
          </w:rPr>
          <w:t>5</w:t>
        </w:r>
        <w:r>
          <w:fldChar w:fldCharType="end"/>
        </w:r>
      </w:p>
    </w:sdtContent>
  </w:sdt>
  <w:p w:rsidR="00321893" w:rsidRDefault="0032189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014" w:rsidRDefault="00862014" w:rsidP="002F590F">
      <w:pPr>
        <w:spacing w:after="0" w:line="240" w:lineRule="auto"/>
      </w:pPr>
      <w:r>
        <w:separator/>
      </w:r>
    </w:p>
  </w:footnote>
  <w:footnote w:type="continuationSeparator" w:id="0">
    <w:p w:rsidR="00862014" w:rsidRDefault="00862014" w:rsidP="002F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8E0"/>
    <w:multiLevelType w:val="hybridMultilevel"/>
    <w:tmpl w:val="AA3EB77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D3FC9"/>
    <w:multiLevelType w:val="hybridMultilevel"/>
    <w:tmpl w:val="FCF615F4"/>
    <w:lvl w:ilvl="0" w:tplc="D11A80C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F1"/>
    <w:rsid w:val="00017430"/>
    <w:rsid w:val="0002441F"/>
    <w:rsid w:val="00060F31"/>
    <w:rsid w:val="00095501"/>
    <w:rsid w:val="000E3346"/>
    <w:rsid w:val="000F1D72"/>
    <w:rsid w:val="000F2CB3"/>
    <w:rsid w:val="000F526C"/>
    <w:rsid w:val="001179BB"/>
    <w:rsid w:val="001634D7"/>
    <w:rsid w:val="0017595C"/>
    <w:rsid w:val="001957A9"/>
    <w:rsid w:val="001B2DDE"/>
    <w:rsid w:val="001B346C"/>
    <w:rsid w:val="001C79A0"/>
    <w:rsid w:val="00223F1F"/>
    <w:rsid w:val="002562F6"/>
    <w:rsid w:val="002B6B41"/>
    <w:rsid w:val="002C032A"/>
    <w:rsid w:val="002D1438"/>
    <w:rsid w:val="002F29B2"/>
    <w:rsid w:val="002F4810"/>
    <w:rsid w:val="002F590F"/>
    <w:rsid w:val="002F7E0E"/>
    <w:rsid w:val="003023BD"/>
    <w:rsid w:val="00311B91"/>
    <w:rsid w:val="00321893"/>
    <w:rsid w:val="003402F9"/>
    <w:rsid w:val="0036689E"/>
    <w:rsid w:val="003735E2"/>
    <w:rsid w:val="00376B85"/>
    <w:rsid w:val="00382B1D"/>
    <w:rsid w:val="00386C9C"/>
    <w:rsid w:val="003A12C4"/>
    <w:rsid w:val="003B141A"/>
    <w:rsid w:val="003B59A4"/>
    <w:rsid w:val="003C47A5"/>
    <w:rsid w:val="003C544B"/>
    <w:rsid w:val="00427772"/>
    <w:rsid w:val="00451A25"/>
    <w:rsid w:val="004936D1"/>
    <w:rsid w:val="004E33AA"/>
    <w:rsid w:val="00504458"/>
    <w:rsid w:val="005307C9"/>
    <w:rsid w:val="005403B1"/>
    <w:rsid w:val="00544C73"/>
    <w:rsid w:val="00594D6E"/>
    <w:rsid w:val="005B294F"/>
    <w:rsid w:val="005D0B8B"/>
    <w:rsid w:val="005D4378"/>
    <w:rsid w:val="005D697B"/>
    <w:rsid w:val="005E65CD"/>
    <w:rsid w:val="005F7A4A"/>
    <w:rsid w:val="00631A11"/>
    <w:rsid w:val="00632E48"/>
    <w:rsid w:val="00670A71"/>
    <w:rsid w:val="00671FB7"/>
    <w:rsid w:val="006801D4"/>
    <w:rsid w:val="00692F37"/>
    <w:rsid w:val="006A1335"/>
    <w:rsid w:val="006B2909"/>
    <w:rsid w:val="006B6E1E"/>
    <w:rsid w:val="006C389E"/>
    <w:rsid w:val="006E1061"/>
    <w:rsid w:val="006F0821"/>
    <w:rsid w:val="006F4740"/>
    <w:rsid w:val="00711378"/>
    <w:rsid w:val="00721963"/>
    <w:rsid w:val="00747375"/>
    <w:rsid w:val="007503B9"/>
    <w:rsid w:val="0078648A"/>
    <w:rsid w:val="00792F89"/>
    <w:rsid w:val="007A410D"/>
    <w:rsid w:val="007E3FCE"/>
    <w:rsid w:val="00830B56"/>
    <w:rsid w:val="008605F0"/>
    <w:rsid w:val="00862014"/>
    <w:rsid w:val="00873FB0"/>
    <w:rsid w:val="00891B5B"/>
    <w:rsid w:val="008F62DF"/>
    <w:rsid w:val="009076E0"/>
    <w:rsid w:val="0092688E"/>
    <w:rsid w:val="00934075"/>
    <w:rsid w:val="00952BC0"/>
    <w:rsid w:val="00957DA1"/>
    <w:rsid w:val="00960510"/>
    <w:rsid w:val="00972807"/>
    <w:rsid w:val="009B1830"/>
    <w:rsid w:val="009B72BC"/>
    <w:rsid w:val="009D259C"/>
    <w:rsid w:val="009D7F16"/>
    <w:rsid w:val="009F5317"/>
    <w:rsid w:val="00A13F55"/>
    <w:rsid w:val="00A175D2"/>
    <w:rsid w:val="00A2585D"/>
    <w:rsid w:val="00A35B12"/>
    <w:rsid w:val="00A454BF"/>
    <w:rsid w:val="00A84FD2"/>
    <w:rsid w:val="00AD391C"/>
    <w:rsid w:val="00AD3C0A"/>
    <w:rsid w:val="00AE309E"/>
    <w:rsid w:val="00AF1989"/>
    <w:rsid w:val="00AF41E4"/>
    <w:rsid w:val="00B002F9"/>
    <w:rsid w:val="00B14BC2"/>
    <w:rsid w:val="00B1624D"/>
    <w:rsid w:val="00B30799"/>
    <w:rsid w:val="00B30969"/>
    <w:rsid w:val="00B471C9"/>
    <w:rsid w:val="00B67134"/>
    <w:rsid w:val="00B95AB4"/>
    <w:rsid w:val="00BA2BC2"/>
    <w:rsid w:val="00BD7682"/>
    <w:rsid w:val="00BE316B"/>
    <w:rsid w:val="00BE5FE0"/>
    <w:rsid w:val="00C201E1"/>
    <w:rsid w:val="00C30E0D"/>
    <w:rsid w:val="00C4090E"/>
    <w:rsid w:val="00C43702"/>
    <w:rsid w:val="00C50E12"/>
    <w:rsid w:val="00C5593C"/>
    <w:rsid w:val="00C57ACE"/>
    <w:rsid w:val="00C72D3F"/>
    <w:rsid w:val="00CD2EB6"/>
    <w:rsid w:val="00D07ED3"/>
    <w:rsid w:val="00D15C4F"/>
    <w:rsid w:val="00D21001"/>
    <w:rsid w:val="00D26588"/>
    <w:rsid w:val="00D26E41"/>
    <w:rsid w:val="00D5105D"/>
    <w:rsid w:val="00D52867"/>
    <w:rsid w:val="00D948A3"/>
    <w:rsid w:val="00DB7CBA"/>
    <w:rsid w:val="00DD3AC3"/>
    <w:rsid w:val="00DD44C5"/>
    <w:rsid w:val="00DE5348"/>
    <w:rsid w:val="00DE602C"/>
    <w:rsid w:val="00E06312"/>
    <w:rsid w:val="00E2038C"/>
    <w:rsid w:val="00E244B3"/>
    <w:rsid w:val="00E26B4C"/>
    <w:rsid w:val="00E4599F"/>
    <w:rsid w:val="00E61A7F"/>
    <w:rsid w:val="00E732EF"/>
    <w:rsid w:val="00E90568"/>
    <w:rsid w:val="00E966DF"/>
    <w:rsid w:val="00EC4AF1"/>
    <w:rsid w:val="00EE5CD5"/>
    <w:rsid w:val="00F4351A"/>
    <w:rsid w:val="00FA27ED"/>
    <w:rsid w:val="00FC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F1"/>
    <w:rPr>
      <w:rFonts w:ascii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5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590F"/>
    <w:rPr>
      <w:rFonts w:ascii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590F"/>
    <w:rPr>
      <w:rFonts w:ascii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A11"/>
    <w:rPr>
      <w:rFonts w:ascii="Tahoma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0E3346"/>
    <w:pPr>
      <w:spacing w:after="0" w:line="240" w:lineRule="auto"/>
    </w:pPr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0E3346"/>
    <w:rPr>
      <w:rFonts w:ascii="Times New Roman" w:hAnsi="Times New Roman" w:cs="Times New Roman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F1"/>
    <w:rPr>
      <w:rFonts w:ascii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35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F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590F"/>
    <w:rPr>
      <w:rFonts w:ascii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F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590F"/>
    <w:rPr>
      <w:rFonts w:ascii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A11"/>
    <w:rPr>
      <w:rFonts w:ascii="Tahoma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0E3346"/>
    <w:pPr>
      <w:spacing w:after="0" w:line="240" w:lineRule="auto"/>
    </w:pPr>
    <w:rPr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0E3346"/>
    <w:rPr>
      <w:rFonts w:ascii="Times New Roman" w:hAnsi="Times New Roman" w:cs="Times New Roman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6D5C-5AC5-4B80-9C66-3E1DDEB2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Rachela Sindičić</dc:creator>
  <cp:lastModifiedBy>Petar Zrinski</cp:lastModifiedBy>
  <cp:revision>106</cp:revision>
  <cp:lastPrinted>2017-04-11T07:54:00Z</cp:lastPrinted>
  <dcterms:created xsi:type="dcterms:W3CDTF">2017-02-02T07:21:00Z</dcterms:created>
  <dcterms:modified xsi:type="dcterms:W3CDTF">2017-04-12T11:17:00Z</dcterms:modified>
</cp:coreProperties>
</file>